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16FCF" w14:textId="061052ED" w:rsidR="00B94A6A" w:rsidRDefault="00B94A6A" w:rsidP="00F43D74">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F43D74">
        <w:rPr>
          <w:b/>
          <w:sz w:val="24"/>
        </w:rPr>
        <w:t xml:space="preserve">3GPP TSG-RAN WG2 </w:t>
      </w:r>
      <w:r w:rsidR="00A7447C">
        <w:rPr>
          <w:b/>
          <w:sz w:val="24"/>
        </w:rPr>
        <w:t>e</w:t>
      </w:r>
      <w:r w:rsidRPr="00F43D74">
        <w:rPr>
          <w:b/>
          <w:sz w:val="24"/>
        </w:rPr>
        <w:t>Meeting #109</w:t>
      </w:r>
      <w:r w:rsidRPr="00F43D74">
        <w:rPr>
          <w:b/>
          <w:sz w:val="24"/>
        </w:rPr>
        <w:tab/>
        <w:t>R2-</w:t>
      </w:r>
      <w:r w:rsidR="00ED24C7">
        <w:rPr>
          <w:rFonts w:eastAsia="宋体" w:cs="Arial"/>
          <w:b/>
          <w:sz w:val="24"/>
          <w:szCs w:val="24"/>
          <w:lang w:eastAsia="zh-CN"/>
        </w:rPr>
        <w:t>20</w:t>
      </w:r>
      <w:r w:rsidR="00FA3C5F">
        <w:rPr>
          <w:rFonts w:eastAsia="宋体" w:cs="Arial"/>
          <w:b/>
          <w:sz w:val="24"/>
          <w:szCs w:val="24"/>
          <w:lang w:eastAsia="zh-CN"/>
        </w:rPr>
        <w:t>00966</w:t>
      </w:r>
    </w:p>
    <w:p w14:paraId="296273C8" w14:textId="77777777" w:rsidR="007E0D9C" w:rsidRDefault="007E0D9C" w:rsidP="007E0D9C">
      <w:pPr>
        <w:widowControl w:val="0"/>
        <w:tabs>
          <w:tab w:val="left" w:pos="1701"/>
          <w:tab w:val="right" w:pos="9923"/>
        </w:tabs>
        <w:spacing w:before="120" w:after="0"/>
        <w:rPr>
          <w:rFonts w:ascii="Arial" w:eastAsia="MS Mincho" w:hAnsi="Arial"/>
          <w:b/>
          <w:sz w:val="24"/>
          <w:szCs w:val="24"/>
          <w:highlight w:val="yellow"/>
          <w:lang w:val="en-US" w:eastAsia="en-GB"/>
        </w:rPr>
      </w:pPr>
      <w:r>
        <w:rPr>
          <w:rFonts w:ascii="Arial" w:eastAsia="MS Mincho" w:hAnsi="Arial"/>
          <w:b/>
          <w:sz w:val="24"/>
          <w:szCs w:val="24"/>
          <w:lang w:eastAsia="en-GB"/>
        </w:rPr>
        <w:t>Electronic, 24</w:t>
      </w:r>
      <w:r>
        <w:rPr>
          <w:rFonts w:ascii="Arial" w:eastAsia="MS Mincho" w:hAnsi="Arial"/>
          <w:b/>
          <w:sz w:val="24"/>
          <w:szCs w:val="24"/>
          <w:vertAlign w:val="superscript"/>
          <w:lang w:eastAsia="en-GB"/>
        </w:rPr>
        <w:t>th</w:t>
      </w:r>
      <w:r>
        <w:rPr>
          <w:rFonts w:ascii="Arial" w:eastAsia="MS Mincho" w:hAnsi="Arial"/>
          <w:b/>
          <w:sz w:val="24"/>
          <w:szCs w:val="24"/>
          <w:lang w:eastAsia="en-GB"/>
        </w:rPr>
        <w:t xml:space="preserve"> Feb- 6</w:t>
      </w:r>
      <w:r>
        <w:rPr>
          <w:rFonts w:ascii="Arial" w:eastAsia="MS Mincho" w:hAnsi="Arial"/>
          <w:b/>
          <w:sz w:val="24"/>
          <w:szCs w:val="24"/>
          <w:vertAlign w:val="superscript"/>
          <w:lang w:eastAsia="en-GB"/>
        </w:rPr>
        <w:t>th</w:t>
      </w:r>
      <w:r>
        <w:rPr>
          <w:rFonts w:ascii="Arial" w:eastAsia="MS Mincho" w:hAnsi="Arial"/>
          <w:b/>
          <w:sz w:val="24"/>
          <w:szCs w:val="24"/>
          <w:lang w:eastAsia="en-GB"/>
        </w:rPr>
        <w:t xml:space="preserve"> Mar, 2020</w:t>
      </w:r>
    </w:p>
    <w:p w14:paraId="5EFE1057" w14:textId="2D299E60" w:rsidR="00F25E4D" w:rsidRPr="00F43D74" w:rsidRDefault="00227115" w:rsidP="00F43D74">
      <w:pPr>
        <w:tabs>
          <w:tab w:val="right" w:pos="9639"/>
          <w:tab w:val="right" w:pos="13323"/>
        </w:tabs>
        <w:outlineLvl w:val="0"/>
        <w:rPr>
          <w:sz w:val="24"/>
        </w:rPr>
      </w:pPr>
      <w:bookmarkStart w:id="3" w:name="_GoBack"/>
      <w:bookmarkEnd w:id="0"/>
      <w:bookmarkEnd w:id="1"/>
      <w:bookmarkEnd w:id="3"/>
      <w:r w:rsidRPr="00BC227A">
        <w:rPr>
          <w:b/>
          <w:noProof/>
          <w:sz w:val="24"/>
          <w:lang w:eastAsia="zh-CN"/>
        </w:rPr>
        <w:tab/>
      </w:r>
    </w:p>
    <w:p w14:paraId="53C5B491" w14:textId="6FEFD837" w:rsidR="00F25E4D" w:rsidRPr="00F43D74" w:rsidRDefault="00F25E4D" w:rsidP="00F43D74">
      <w:pPr>
        <w:tabs>
          <w:tab w:val="left" w:pos="1985"/>
        </w:tabs>
        <w:spacing w:afterLines="100" w:after="240"/>
        <w:rPr>
          <w:rFonts w:ascii="Arial" w:hAnsi="Arial"/>
          <w:sz w:val="24"/>
          <w:lang w:val="en-US"/>
        </w:rPr>
      </w:pPr>
      <w:r w:rsidRPr="00F43D74">
        <w:rPr>
          <w:rFonts w:ascii="Arial" w:hAnsi="Arial"/>
          <w:b/>
          <w:sz w:val="24"/>
          <w:lang w:val="en-US"/>
        </w:rPr>
        <w:t xml:space="preserve">Agenda </w:t>
      </w:r>
      <w:r w:rsidR="00227115" w:rsidRPr="00362D86">
        <w:rPr>
          <w:rFonts w:ascii="Arial" w:hAnsi="Arial" w:cs="Arial"/>
          <w:b/>
          <w:sz w:val="24"/>
          <w:szCs w:val="24"/>
          <w:lang w:val="en-US"/>
        </w:rPr>
        <w:t>item</w:t>
      </w:r>
      <w:r w:rsidRPr="00F43D74">
        <w:rPr>
          <w:rFonts w:ascii="Arial" w:hAnsi="Arial"/>
          <w:b/>
          <w:sz w:val="24"/>
          <w:lang w:val="en-US"/>
        </w:rPr>
        <w:t>:</w:t>
      </w:r>
      <w:r w:rsidRPr="00F43D74">
        <w:rPr>
          <w:rFonts w:ascii="Arial" w:hAnsi="Arial"/>
          <w:sz w:val="24"/>
          <w:lang w:val="en-US"/>
        </w:rPr>
        <w:tab/>
      </w:r>
      <w:bookmarkStart w:id="4" w:name="Source"/>
      <w:bookmarkEnd w:id="4"/>
      <w:r w:rsidR="004667BF" w:rsidRPr="004667BF">
        <w:rPr>
          <w:rFonts w:ascii="Arial" w:hAnsi="Arial"/>
          <w:sz w:val="24"/>
          <w:lang w:val="en-US"/>
        </w:rPr>
        <w:t>6.8.2.3</w:t>
      </w:r>
    </w:p>
    <w:p w14:paraId="62AD0C25" w14:textId="134731FE" w:rsidR="00F25E4D" w:rsidRPr="00F43D74" w:rsidRDefault="00F25E4D" w:rsidP="00F43D74">
      <w:pPr>
        <w:tabs>
          <w:tab w:val="left" w:pos="1985"/>
        </w:tabs>
        <w:rPr>
          <w:rFonts w:ascii="Arial" w:hAnsi="Arial"/>
          <w:sz w:val="24"/>
          <w:lang w:val="en-US"/>
        </w:rPr>
      </w:pPr>
      <w:r w:rsidRPr="00F43D74">
        <w:rPr>
          <w:rFonts w:ascii="Arial" w:hAnsi="Arial"/>
          <w:b/>
          <w:sz w:val="24"/>
        </w:rPr>
        <w:t>Source:</w:t>
      </w:r>
      <w:r w:rsidR="00227115" w:rsidRPr="00F57FD3">
        <w:rPr>
          <w:rFonts w:ascii="Arial" w:hAnsi="Arial" w:cs="Arial"/>
          <w:b/>
          <w:sz w:val="24"/>
          <w:szCs w:val="24"/>
        </w:rPr>
        <w:t xml:space="preserve"> </w:t>
      </w:r>
      <w:r w:rsidRPr="00F43D74">
        <w:rPr>
          <w:rFonts w:ascii="Arial" w:hAnsi="Arial"/>
          <w:b/>
          <w:sz w:val="24"/>
        </w:rPr>
        <w:tab/>
      </w:r>
      <w:r w:rsidRPr="00F43D74">
        <w:rPr>
          <w:rFonts w:ascii="Arial" w:hAnsi="Arial"/>
          <w:sz w:val="24"/>
        </w:rPr>
        <w:t>Huawei</w:t>
      </w:r>
      <w:r w:rsidRPr="00F43D74">
        <w:rPr>
          <w:rFonts w:ascii="Arial" w:hAnsi="Arial"/>
          <w:sz w:val="24"/>
          <w:lang w:val="en-US"/>
        </w:rPr>
        <w:t>, HiSilicon</w:t>
      </w:r>
      <w:r w:rsidR="00C00929">
        <w:rPr>
          <w:rFonts w:ascii="Arial" w:hAnsi="Arial"/>
          <w:sz w:val="24"/>
          <w:lang w:val="en-US"/>
        </w:rPr>
        <w:t>, MediaTek</w:t>
      </w:r>
    </w:p>
    <w:p w14:paraId="6A86E137" w14:textId="2F6CF02B" w:rsidR="0026538C" w:rsidRPr="00F43D74" w:rsidRDefault="009C0564" w:rsidP="00F43D74">
      <w:pPr>
        <w:tabs>
          <w:tab w:val="left" w:pos="1985"/>
        </w:tabs>
        <w:spacing w:afterLines="100" w:after="240"/>
        <w:ind w:left="1980" w:hanging="1980"/>
        <w:rPr>
          <w:rFonts w:ascii="Arial" w:hAnsi="Arial"/>
          <w:sz w:val="24"/>
        </w:rPr>
      </w:pPr>
      <w:r w:rsidRPr="00F43D74">
        <w:rPr>
          <w:rFonts w:ascii="Arial" w:hAnsi="Arial"/>
          <w:b/>
          <w:sz w:val="24"/>
        </w:rPr>
        <w:t>Title:</w:t>
      </w:r>
      <w:r w:rsidR="00227115" w:rsidRPr="00F57FD3">
        <w:rPr>
          <w:rFonts w:ascii="Arial" w:hAnsi="Arial" w:cs="Arial"/>
          <w:sz w:val="24"/>
          <w:szCs w:val="24"/>
        </w:rPr>
        <w:t xml:space="preserve"> </w:t>
      </w:r>
      <w:r w:rsidR="00227115" w:rsidRPr="00F57FD3">
        <w:rPr>
          <w:rFonts w:ascii="Arial" w:hAnsi="Arial" w:cs="Arial"/>
          <w:sz w:val="24"/>
          <w:szCs w:val="24"/>
        </w:rPr>
        <w:tab/>
      </w:r>
      <w:r w:rsidR="00B17998" w:rsidRPr="00B17998">
        <w:rPr>
          <w:rFonts w:ascii="Arial" w:hAnsi="Arial" w:cs="Arial"/>
          <w:sz w:val="24"/>
          <w:szCs w:val="24"/>
        </w:rPr>
        <w:t xml:space="preserve">Remaining issues </w:t>
      </w:r>
      <w:r w:rsidR="00293316" w:rsidRPr="00F43D74">
        <w:rPr>
          <w:rFonts w:ascii="Arial" w:hAnsi="Arial"/>
          <w:sz w:val="24"/>
        </w:rPr>
        <w:t>on DL</w:t>
      </w:r>
      <w:r w:rsidR="00B310A6" w:rsidRPr="00F43D74">
        <w:rPr>
          <w:rFonts w:ascii="Arial" w:hAnsi="Arial"/>
          <w:sz w:val="24"/>
        </w:rPr>
        <w:t xml:space="preserve"> positioning procedure</w:t>
      </w:r>
    </w:p>
    <w:p w14:paraId="537AF890" w14:textId="0582DCCC" w:rsidR="009C0564" w:rsidRPr="00F43D74" w:rsidRDefault="009C0564" w:rsidP="00F43D74">
      <w:pPr>
        <w:tabs>
          <w:tab w:val="left" w:pos="1985"/>
        </w:tabs>
        <w:spacing w:afterLines="100" w:after="240"/>
        <w:ind w:left="1980" w:hanging="1980"/>
        <w:rPr>
          <w:rFonts w:ascii="Arial" w:hAnsi="Arial"/>
          <w:sz w:val="24"/>
        </w:rPr>
      </w:pPr>
      <w:r w:rsidRPr="00F43D74">
        <w:rPr>
          <w:rFonts w:ascii="Arial" w:hAnsi="Arial"/>
          <w:b/>
          <w:sz w:val="24"/>
        </w:rPr>
        <w:t>Document for:</w:t>
      </w:r>
      <w:r w:rsidRPr="00F43D74">
        <w:rPr>
          <w:rFonts w:ascii="Arial" w:hAnsi="Arial"/>
          <w:sz w:val="24"/>
        </w:rPr>
        <w:tab/>
      </w:r>
      <w:bookmarkStart w:id="5" w:name="DocumentFor"/>
      <w:bookmarkStart w:id="6" w:name="OLE_LINK4"/>
      <w:bookmarkEnd w:id="5"/>
      <w:r w:rsidR="001F7121" w:rsidRPr="00F43D74">
        <w:rPr>
          <w:rFonts w:ascii="Arial" w:hAnsi="Arial"/>
          <w:sz w:val="24"/>
        </w:rPr>
        <w:t xml:space="preserve">Discussion </w:t>
      </w:r>
      <w:bookmarkEnd w:id="6"/>
      <w:r w:rsidR="001F7121" w:rsidRPr="00F43D74">
        <w:rPr>
          <w:rFonts w:ascii="Arial" w:hAnsi="Arial"/>
          <w:sz w:val="24"/>
        </w:rPr>
        <w:t xml:space="preserve">and </w:t>
      </w:r>
      <w:r w:rsidR="00227115" w:rsidRPr="00F57FD3">
        <w:rPr>
          <w:rFonts w:ascii="Arial" w:hAnsi="Arial" w:cs="Arial"/>
          <w:sz w:val="24"/>
          <w:szCs w:val="24"/>
          <w:lang w:eastAsia="zh-CN"/>
        </w:rPr>
        <w:t>D</w:t>
      </w:r>
      <w:r w:rsidR="00227115" w:rsidRPr="00F57FD3">
        <w:rPr>
          <w:rFonts w:ascii="Arial" w:hAnsi="Arial" w:cs="Arial"/>
          <w:sz w:val="24"/>
          <w:szCs w:val="24"/>
          <w:lang w:eastAsia="ja-JP"/>
        </w:rPr>
        <w:t>ecision</w:t>
      </w:r>
    </w:p>
    <w:p w14:paraId="6DFDC9D0" w14:textId="77777777" w:rsidR="00D37051" w:rsidRPr="008F23D2" w:rsidRDefault="00D37051" w:rsidP="00F43D74">
      <w:pPr>
        <w:pStyle w:val="1"/>
      </w:pPr>
      <w:bookmarkStart w:id="7" w:name="_Ref124589705"/>
      <w:bookmarkStart w:id="8" w:name="_Ref129681862"/>
      <w:r w:rsidRPr="008F23D2">
        <w:t>Introduction</w:t>
      </w:r>
      <w:bookmarkEnd w:id="7"/>
      <w:bookmarkEnd w:id="8"/>
    </w:p>
    <w:p w14:paraId="5CFDB420" w14:textId="1EDDB642" w:rsidR="00293316" w:rsidRDefault="00293316" w:rsidP="00F43D74">
      <w:pPr>
        <w:rPr>
          <w:bCs/>
          <w:lang w:eastAsia="zh-CN"/>
        </w:rPr>
      </w:pPr>
      <w:r>
        <w:rPr>
          <w:bCs/>
          <w:lang w:eastAsia="zh-CN"/>
        </w:rPr>
        <w:t xml:space="preserve">In this contribution, we discuss </w:t>
      </w:r>
      <w:r w:rsidR="008F7642">
        <w:rPr>
          <w:bCs/>
          <w:lang w:eastAsia="zh-CN"/>
        </w:rPr>
        <w:t>some remaining issues</w:t>
      </w:r>
      <w:r>
        <w:rPr>
          <w:bCs/>
          <w:lang w:eastAsia="zh-CN"/>
        </w:rPr>
        <w:t xml:space="preserve"> for </w:t>
      </w:r>
      <w:r w:rsidR="001A6A55">
        <w:rPr>
          <w:bCs/>
          <w:lang w:eastAsia="zh-CN"/>
        </w:rPr>
        <w:t xml:space="preserve">NR </w:t>
      </w:r>
      <w:r>
        <w:rPr>
          <w:bCs/>
          <w:lang w:eastAsia="zh-CN"/>
        </w:rPr>
        <w:t>DL positioning</w:t>
      </w:r>
      <w:r w:rsidR="001A6A55">
        <w:rPr>
          <w:bCs/>
          <w:lang w:eastAsia="zh-CN"/>
        </w:rPr>
        <w:t xml:space="preserve"> procedures</w:t>
      </w:r>
      <w:r w:rsidR="008F7642">
        <w:rPr>
          <w:bCs/>
          <w:lang w:eastAsia="zh-CN"/>
        </w:rPr>
        <w:t xml:space="preserve"> based on the conclusions in current running CR </w:t>
      </w:r>
      <w:r w:rsidR="008F7642">
        <w:rPr>
          <w:lang w:eastAsia="zh-CN"/>
        </w:rPr>
        <w:fldChar w:fldCharType="begin"/>
      </w:r>
      <w:r w:rsidR="008F7642">
        <w:rPr>
          <w:lang w:eastAsia="zh-CN"/>
        </w:rPr>
        <w:instrText xml:space="preserve"> REF _Ref32477352 \r \h </w:instrText>
      </w:r>
      <w:r w:rsidR="008F7642">
        <w:rPr>
          <w:lang w:eastAsia="zh-CN"/>
        </w:rPr>
      </w:r>
      <w:r w:rsidR="008F7642">
        <w:rPr>
          <w:lang w:eastAsia="zh-CN"/>
        </w:rPr>
        <w:fldChar w:fldCharType="separate"/>
      </w:r>
      <w:r w:rsidR="008F7642">
        <w:rPr>
          <w:lang w:eastAsia="zh-CN"/>
        </w:rPr>
        <w:t>[1]</w:t>
      </w:r>
      <w:r w:rsidR="008F7642">
        <w:rPr>
          <w:lang w:eastAsia="zh-CN"/>
        </w:rPr>
        <w:fldChar w:fldCharType="end"/>
      </w:r>
      <w:r w:rsidR="001A6A55">
        <w:rPr>
          <w:bCs/>
          <w:lang w:eastAsia="zh-CN"/>
        </w:rPr>
        <w:t xml:space="preserve">, </w:t>
      </w:r>
      <w:r w:rsidR="008F7642">
        <w:rPr>
          <w:bCs/>
          <w:lang w:eastAsia="zh-CN"/>
        </w:rPr>
        <w:t>including</w:t>
      </w:r>
    </w:p>
    <w:p w14:paraId="4064BA2F" w14:textId="77777777" w:rsidR="008F7642" w:rsidRPr="008F7642" w:rsidRDefault="008F7642" w:rsidP="000F3F3F">
      <w:pPr>
        <w:pStyle w:val="af2"/>
        <w:numPr>
          <w:ilvl w:val="0"/>
          <w:numId w:val="4"/>
        </w:numPr>
        <w:ind w:firstLineChars="0"/>
        <w:rPr>
          <w:bCs/>
          <w:lang w:eastAsia="zh-CN"/>
        </w:rPr>
      </w:pPr>
      <w:r w:rsidRPr="008F7642">
        <w:rPr>
          <w:bCs/>
          <w:lang w:eastAsia="zh-CN"/>
        </w:rPr>
        <w:t>Intra-TRP differential measurement</w:t>
      </w:r>
    </w:p>
    <w:p w14:paraId="734763F4" w14:textId="77777777" w:rsidR="001A6A55" w:rsidRDefault="008F7642" w:rsidP="000F3F3F">
      <w:pPr>
        <w:pStyle w:val="af2"/>
        <w:numPr>
          <w:ilvl w:val="0"/>
          <w:numId w:val="4"/>
        </w:numPr>
        <w:ind w:firstLineChars="0"/>
        <w:rPr>
          <w:bCs/>
          <w:lang w:eastAsia="zh-CN"/>
        </w:rPr>
      </w:pPr>
      <w:r>
        <w:rPr>
          <w:bCs/>
          <w:lang w:eastAsia="zh-CN"/>
        </w:rPr>
        <w:t>TRP-ID</w:t>
      </w:r>
    </w:p>
    <w:p w14:paraId="32ADD235" w14:textId="3E5D7CE4" w:rsidR="00293316" w:rsidRDefault="008F7642" w:rsidP="00F43D74">
      <w:pPr>
        <w:pStyle w:val="af2"/>
        <w:numPr>
          <w:ilvl w:val="0"/>
          <w:numId w:val="4"/>
        </w:numPr>
        <w:ind w:firstLineChars="0"/>
      </w:pPr>
      <w:r w:rsidRPr="008F7642">
        <w:rPr>
          <w:bCs/>
          <w:lang w:eastAsia="zh-CN"/>
        </w:rPr>
        <w:t>PRS QCL configuration</w:t>
      </w:r>
    </w:p>
    <w:p w14:paraId="23EEFABE" w14:textId="2D93EF1A" w:rsidR="002A00D1" w:rsidRPr="003838D4" w:rsidRDefault="007725E0" w:rsidP="003838D4">
      <w:pPr>
        <w:pStyle w:val="1"/>
        <w:rPr>
          <w:lang w:eastAsia="zh-CN"/>
        </w:rPr>
      </w:pPr>
      <w:r>
        <w:rPr>
          <w:lang w:eastAsia="zh-CN"/>
        </w:rPr>
        <w:t>Discussion</w:t>
      </w:r>
    </w:p>
    <w:p w14:paraId="0E859E36" w14:textId="2C51C1E2" w:rsidR="00A57B34" w:rsidRDefault="006010D7" w:rsidP="003838D4">
      <w:pPr>
        <w:pStyle w:val="2"/>
        <w:numPr>
          <w:ilvl w:val="1"/>
          <w:numId w:val="40"/>
        </w:numPr>
      </w:pPr>
      <w:r>
        <w:t>Intra-TRP differential measurement</w:t>
      </w:r>
    </w:p>
    <w:p w14:paraId="5E83A7C3" w14:textId="77777777" w:rsidR="006010D7" w:rsidRDefault="006010D7" w:rsidP="006010D7">
      <w:pPr>
        <w:rPr>
          <w:lang w:eastAsia="zh-CN"/>
        </w:rPr>
      </w:pPr>
      <w:r>
        <w:rPr>
          <w:lang w:eastAsia="zh-CN"/>
        </w:rPr>
        <w:t>In NR, multiple measurements based on different beam pair links for a single TRP may be reported by UE or gNB, including</w:t>
      </w:r>
    </w:p>
    <w:p w14:paraId="7BC7DBCC" w14:textId="77777777" w:rsidR="006010D7" w:rsidRDefault="006010D7" w:rsidP="00F43D74">
      <w:pPr>
        <w:pStyle w:val="3GPPAgreements"/>
        <w:numPr>
          <w:ilvl w:val="0"/>
          <w:numId w:val="27"/>
        </w:numPr>
        <w:spacing w:before="0" w:after="120"/>
        <w:textAlignment w:val="baseline"/>
      </w:pPr>
      <w:r>
        <w:t>PRS-RSRP</w:t>
      </w:r>
    </w:p>
    <w:p w14:paraId="3D4819E5" w14:textId="77777777" w:rsidR="006010D7" w:rsidRDefault="006010D7" w:rsidP="00F43D74">
      <w:pPr>
        <w:pStyle w:val="3GPPAgreements"/>
        <w:numPr>
          <w:ilvl w:val="0"/>
          <w:numId w:val="27"/>
        </w:numPr>
        <w:spacing w:before="0" w:after="120"/>
        <w:textAlignment w:val="baseline"/>
      </w:pPr>
      <w:r>
        <w:rPr>
          <w:rFonts w:hint="eastAsia"/>
        </w:rPr>
        <w:t>R</w:t>
      </w:r>
      <w:r>
        <w:t>STD</w:t>
      </w:r>
    </w:p>
    <w:p w14:paraId="1216388A" w14:textId="77777777" w:rsidR="006010D7" w:rsidRDefault="006010D7" w:rsidP="00F43D74">
      <w:pPr>
        <w:pStyle w:val="3GPPAgreements"/>
        <w:numPr>
          <w:ilvl w:val="0"/>
          <w:numId w:val="27"/>
        </w:numPr>
        <w:spacing w:before="0" w:after="120"/>
        <w:textAlignment w:val="baseline"/>
      </w:pPr>
      <w:r>
        <w:t>UE Rx – Tx time difference</w:t>
      </w:r>
    </w:p>
    <w:p w14:paraId="67BAA758" w14:textId="22161B46" w:rsidR="00486B6A" w:rsidRPr="00486B6A" w:rsidRDefault="00CA2670" w:rsidP="009179A0">
      <w:pPr>
        <w:pStyle w:val="4"/>
        <w:numPr>
          <w:ilvl w:val="0"/>
          <w:numId w:val="0"/>
        </w:numPr>
      </w:pPr>
      <w:r>
        <w:t xml:space="preserve">(1) </w:t>
      </w:r>
      <w:r w:rsidR="00486B6A" w:rsidRPr="00486B6A">
        <w:rPr>
          <w:rFonts w:hint="eastAsia"/>
        </w:rPr>
        <w:t>P</w:t>
      </w:r>
      <w:r w:rsidR="00486B6A" w:rsidRPr="00486B6A">
        <w:t>RS-RSRP measurement</w:t>
      </w:r>
    </w:p>
    <w:p w14:paraId="7983D182" w14:textId="4D5CF733" w:rsidR="006010D7" w:rsidRDefault="006010D7" w:rsidP="006010D7">
      <w:pPr>
        <w:rPr>
          <w:lang w:eastAsia="zh-CN"/>
        </w:rPr>
      </w:pPr>
      <w:r>
        <w:rPr>
          <w:rFonts w:hint="eastAsia"/>
          <w:lang w:eastAsia="zh-CN"/>
        </w:rPr>
        <w:t>F</w:t>
      </w:r>
      <w:r>
        <w:rPr>
          <w:lang w:eastAsia="zh-CN"/>
        </w:rPr>
        <w:t xml:space="preserve">or multiple PRS-RSRP measurements, it was already specified in Rel-15 for differential beam report. Since multiple RSRP measurements are associated with DL-AoD, 1dB </w:t>
      </w:r>
      <w:r w:rsidR="00F43D74">
        <w:rPr>
          <w:lang w:eastAsia="zh-CN"/>
        </w:rPr>
        <w:t xml:space="preserve">or 2dB </w:t>
      </w:r>
      <w:r>
        <w:rPr>
          <w:lang w:eastAsia="zh-CN"/>
        </w:rPr>
        <w:t xml:space="preserve">granularity </w:t>
      </w:r>
      <w:r w:rsidR="00002562">
        <w:rPr>
          <w:lang w:eastAsia="zh-CN"/>
        </w:rPr>
        <w:t xml:space="preserve">may be </w:t>
      </w:r>
      <w:r w:rsidR="00F43D74">
        <w:rPr>
          <w:lang w:eastAsia="zh-CN"/>
        </w:rPr>
        <w:t>considered</w:t>
      </w:r>
      <w:r w:rsidR="00002562">
        <w:rPr>
          <w:lang w:eastAsia="zh-CN"/>
        </w:rPr>
        <w:t>, but the final decision on the reporting format belongs to RAN4</w:t>
      </w:r>
      <w:r>
        <w:rPr>
          <w:lang w:eastAsia="zh-CN"/>
        </w:rPr>
        <w:t>.</w:t>
      </w:r>
    </w:p>
    <w:p w14:paraId="6D23D2E6" w14:textId="45211483" w:rsidR="007725E0" w:rsidRDefault="00CA2670" w:rsidP="007725E0">
      <w:pPr>
        <w:pStyle w:val="4"/>
        <w:numPr>
          <w:ilvl w:val="0"/>
          <w:numId w:val="0"/>
        </w:numPr>
      </w:pPr>
      <w:r>
        <w:t xml:space="preserve">(2) </w:t>
      </w:r>
      <w:r w:rsidR="007725E0">
        <w:rPr>
          <w:rFonts w:hint="eastAsia"/>
        </w:rPr>
        <w:t>R</w:t>
      </w:r>
      <w:r w:rsidR="007725E0">
        <w:t>STD measurement</w:t>
      </w:r>
    </w:p>
    <w:p w14:paraId="51095E17" w14:textId="7412C1C3" w:rsidR="006010D7" w:rsidRDefault="006010D7" w:rsidP="006010D7">
      <w:pPr>
        <w:rPr>
          <w:lang w:eastAsia="zh-CN"/>
        </w:rPr>
      </w:pPr>
      <w:r>
        <w:rPr>
          <w:lang w:eastAsia="zh-CN"/>
        </w:rPr>
        <w:t>For multiple RSTD measurements for a TRP, it is expected that the reported values would be close to each other, probably due to the propagation delay difference in different transmission directions. Reporting individual RSTDs is less efficient, which requires much wider dynamic range.</w:t>
      </w:r>
    </w:p>
    <w:p w14:paraId="6F6B678D" w14:textId="77777777" w:rsidR="006010D7" w:rsidRPr="00F43D74" w:rsidRDefault="006010D7" w:rsidP="00F43D74">
      <w:pPr>
        <w:pStyle w:val="a7"/>
        <w:keepNext/>
        <w:autoSpaceDE w:val="0"/>
        <w:autoSpaceDN w:val="0"/>
        <w:adjustRightInd w:val="0"/>
        <w:snapToGrid w:val="0"/>
        <w:spacing w:after="120"/>
        <w:jc w:val="center"/>
        <w:rPr>
          <w:rFonts w:ascii="Times New Roman" w:hAnsi="Times New Roman"/>
          <w:b/>
          <w:lang w:val="en-US"/>
        </w:rPr>
      </w:pPr>
      <w:bookmarkStart w:id="9" w:name="_Ref23869741"/>
      <w:r w:rsidRPr="00F43D74">
        <w:rPr>
          <w:rFonts w:ascii="Times New Roman" w:hAnsi="Times New Roman"/>
          <w:b/>
          <w:lang w:val="en-US"/>
        </w:rPr>
        <w:t xml:space="preserve">Table </w:t>
      </w:r>
      <w:r w:rsidRPr="00F43D74">
        <w:rPr>
          <w:rFonts w:ascii="Times New Roman" w:hAnsi="Times New Roman"/>
          <w:b/>
          <w:lang w:val="en-US"/>
        </w:rPr>
        <w:fldChar w:fldCharType="begin"/>
      </w:r>
      <w:r w:rsidRPr="00F43D74">
        <w:rPr>
          <w:rFonts w:ascii="Times New Roman" w:hAnsi="Times New Roman"/>
          <w:b/>
          <w:lang w:val="en-US"/>
        </w:rPr>
        <w:instrText xml:space="preserve"> SEQ Table \* ARABIC </w:instrText>
      </w:r>
      <w:r w:rsidRPr="00F43D74">
        <w:rPr>
          <w:rFonts w:ascii="Times New Roman" w:hAnsi="Times New Roman"/>
          <w:b/>
          <w:lang w:val="en-US"/>
        </w:rPr>
        <w:fldChar w:fldCharType="separate"/>
      </w:r>
      <w:r w:rsidR="00E255D8" w:rsidRPr="00F43D74">
        <w:rPr>
          <w:rFonts w:ascii="Times New Roman" w:hAnsi="Times New Roman"/>
          <w:b/>
          <w:lang w:val="en-US"/>
        </w:rPr>
        <w:t>1</w:t>
      </w:r>
      <w:r w:rsidRPr="00F43D74">
        <w:rPr>
          <w:rFonts w:ascii="Times New Roman" w:hAnsi="Times New Roman"/>
          <w:b/>
          <w:lang w:val="en-US"/>
        </w:rPr>
        <w:fldChar w:fldCharType="end"/>
      </w:r>
      <w:bookmarkEnd w:id="9"/>
      <w:r w:rsidRPr="00F43D74">
        <w:rPr>
          <w:rFonts w:ascii="Times New Roman" w:hAnsi="Times New Roman"/>
          <w:b/>
          <w:lang w:val="en-US"/>
        </w:rPr>
        <w:t xml:space="preserve"> Illustration of RSTD overhead comparison</w:t>
      </w:r>
    </w:p>
    <w:tbl>
      <w:tblPr>
        <w:tblStyle w:val="ae"/>
        <w:tblW w:w="0" w:type="auto"/>
        <w:jc w:val="center"/>
        <w:tblLook w:val="04A0" w:firstRow="1" w:lastRow="0" w:firstColumn="1" w:lastColumn="0" w:noHBand="0" w:noVBand="1"/>
      </w:tblPr>
      <w:tblGrid>
        <w:gridCol w:w="4105"/>
        <w:gridCol w:w="3403"/>
      </w:tblGrid>
      <w:tr w:rsidR="006010D7" w14:paraId="175F09C9" w14:textId="77777777" w:rsidTr="00243B31">
        <w:trPr>
          <w:jc w:val="center"/>
        </w:trPr>
        <w:tc>
          <w:tcPr>
            <w:tcW w:w="4105" w:type="dxa"/>
          </w:tcPr>
          <w:p w14:paraId="06708C34" w14:textId="77777777" w:rsidR="006010D7" w:rsidRDefault="006010D7" w:rsidP="00243B31">
            <w:pPr>
              <w:rPr>
                <w:lang w:eastAsia="zh-CN"/>
              </w:rPr>
            </w:pPr>
            <w:r>
              <w:rPr>
                <w:rFonts w:hint="eastAsia"/>
                <w:lang w:eastAsia="zh-CN"/>
              </w:rPr>
              <w:t>RSTD</w:t>
            </w:r>
            <w:r>
              <w:rPr>
                <w:lang w:eastAsia="zh-CN"/>
              </w:rPr>
              <w:t xml:space="preserve"> range</w:t>
            </w:r>
          </w:p>
        </w:tc>
        <w:tc>
          <w:tcPr>
            <w:tcW w:w="3403" w:type="dxa"/>
          </w:tcPr>
          <w:p w14:paraId="26BF63A9" w14:textId="77777777" w:rsidR="006010D7" w:rsidRDefault="006010D7" w:rsidP="00243B31">
            <w:pPr>
              <w:rPr>
                <w:lang w:eastAsia="zh-CN"/>
              </w:rPr>
            </w:pPr>
            <w:r>
              <w:rPr>
                <w:lang w:eastAsia="zh-CN"/>
              </w:rPr>
              <w:t>-0.5ms – +0.5ms</w:t>
            </w:r>
          </w:p>
        </w:tc>
      </w:tr>
      <w:tr w:rsidR="006010D7" w14:paraId="40913932" w14:textId="77777777" w:rsidTr="00243B31">
        <w:trPr>
          <w:jc w:val="center"/>
        </w:trPr>
        <w:tc>
          <w:tcPr>
            <w:tcW w:w="4105" w:type="dxa"/>
          </w:tcPr>
          <w:p w14:paraId="3407311F" w14:textId="77777777" w:rsidR="006010D7" w:rsidRDefault="006010D7" w:rsidP="00243B31">
            <w:pPr>
              <w:rPr>
                <w:lang w:eastAsia="zh-CN"/>
              </w:rPr>
            </w:pPr>
            <w:r>
              <w:rPr>
                <w:rFonts w:hint="eastAsia"/>
                <w:lang w:eastAsia="zh-CN"/>
              </w:rPr>
              <w:t>R</w:t>
            </w:r>
            <w:r>
              <w:rPr>
                <w:lang w:eastAsia="zh-CN"/>
              </w:rPr>
              <w:t>STD quantization step</w:t>
            </w:r>
          </w:p>
        </w:tc>
        <w:tc>
          <w:tcPr>
            <w:tcW w:w="3403" w:type="dxa"/>
          </w:tcPr>
          <w:p w14:paraId="12F44895" w14:textId="77777777" w:rsidR="006010D7" w:rsidRDefault="006010D7" w:rsidP="00243B31">
            <w:pPr>
              <w:rPr>
                <w:lang w:eastAsia="zh-CN"/>
              </w:rPr>
            </w:pPr>
            <w:r>
              <w:rPr>
                <w:rFonts w:hint="eastAsia"/>
                <w:lang w:eastAsia="zh-CN"/>
              </w:rPr>
              <w:t>4</w:t>
            </w:r>
            <w:r>
              <w:rPr>
                <w:lang w:eastAsia="zh-CN"/>
              </w:rPr>
              <w:t>Tc ~ 2ns</w:t>
            </w:r>
          </w:p>
        </w:tc>
      </w:tr>
      <w:tr w:rsidR="006010D7" w14:paraId="2D1D5B95" w14:textId="77777777" w:rsidTr="00243B31">
        <w:trPr>
          <w:jc w:val="center"/>
        </w:trPr>
        <w:tc>
          <w:tcPr>
            <w:tcW w:w="4105" w:type="dxa"/>
            <w:tcBorders>
              <w:bottom w:val="double" w:sz="4" w:space="0" w:color="auto"/>
            </w:tcBorders>
          </w:tcPr>
          <w:p w14:paraId="1E4C0E6E" w14:textId="77777777" w:rsidR="006010D7" w:rsidRDefault="006010D7" w:rsidP="00243B31">
            <w:pPr>
              <w:rPr>
                <w:lang w:eastAsia="zh-CN"/>
              </w:rPr>
            </w:pPr>
            <w:r>
              <w:rPr>
                <w:rFonts w:hint="eastAsia"/>
                <w:lang w:eastAsia="zh-CN"/>
              </w:rPr>
              <w:t>R</w:t>
            </w:r>
            <w:r>
              <w:rPr>
                <w:lang w:eastAsia="zh-CN"/>
              </w:rPr>
              <w:t>STD quantization bits</w:t>
            </w:r>
          </w:p>
        </w:tc>
        <w:tc>
          <w:tcPr>
            <w:tcW w:w="3403" w:type="dxa"/>
            <w:tcBorders>
              <w:bottom w:val="double" w:sz="4" w:space="0" w:color="auto"/>
            </w:tcBorders>
          </w:tcPr>
          <w:p w14:paraId="66D24E93" w14:textId="77777777" w:rsidR="006010D7" w:rsidRDefault="006010D7" w:rsidP="00243B31">
            <w:pPr>
              <w:rPr>
                <w:lang w:eastAsia="zh-CN"/>
              </w:rPr>
            </w:pPr>
            <m:oMath>
              <m:r>
                <m:rPr>
                  <m:sty m:val="p"/>
                </m:rPr>
                <w:rPr>
                  <w:rFonts w:ascii="Cambria Math" w:hAnsi="Cambria Math"/>
                  <w:lang w:eastAsia="zh-CN"/>
                </w:rPr>
                <m:t>floor</m:t>
              </m:r>
              <m:d>
                <m:dPr>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num>
                            <m:den>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den>
                          </m:f>
                        </m:e>
                      </m:d>
                      <m:ctrlPr>
                        <w:rPr>
                          <w:rFonts w:ascii="Cambria Math" w:hAnsi="Cambria Math"/>
                          <w:i/>
                          <w:lang w:eastAsia="zh-CN"/>
                        </w:rPr>
                      </m:ctrlPr>
                    </m:e>
                  </m:func>
                  <m:ctrlPr>
                    <w:rPr>
                      <w:rFonts w:ascii="Cambria Math" w:hAnsi="Cambria Math"/>
                      <w:i/>
                      <w:lang w:eastAsia="zh-CN"/>
                    </w:rPr>
                  </m:ctrlPr>
                </m:e>
              </m:d>
              <m:r>
                <w:rPr>
                  <w:rFonts w:ascii="Cambria Math" w:hAnsi="Cambria Math"/>
                  <w:lang w:eastAsia="zh-CN"/>
                </w:rPr>
                <m:t>=</m:t>
              </m:r>
              <m:r>
                <w:rPr>
                  <w:rFonts w:ascii="Cambria Math" w:hAnsi="Cambria Math"/>
                  <w:highlight w:val="yellow"/>
                  <w:lang w:eastAsia="zh-CN"/>
                </w:rPr>
                <m:t>19</m:t>
              </m:r>
            </m:oMath>
            <w:r w:rsidRPr="009179A0">
              <w:rPr>
                <w:highlight w:val="yellow"/>
                <w:lang w:eastAsia="zh-CN"/>
              </w:rPr>
              <w:t xml:space="preserve"> bits</w:t>
            </w:r>
          </w:p>
        </w:tc>
      </w:tr>
      <w:tr w:rsidR="006010D7" w14:paraId="3A95B227" w14:textId="77777777" w:rsidTr="00243B31">
        <w:trPr>
          <w:jc w:val="center"/>
        </w:trPr>
        <w:tc>
          <w:tcPr>
            <w:tcW w:w="4105" w:type="dxa"/>
            <w:tcBorders>
              <w:top w:val="double" w:sz="4" w:space="0" w:color="auto"/>
            </w:tcBorders>
          </w:tcPr>
          <w:p w14:paraId="5A4F3879" w14:textId="77777777" w:rsidR="006010D7" w:rsidRDefault="006010D7" w:rsidP="00243B31">
            <w:pPr>
              <w:rPr>
                <w:lang w:eastAsia="zh-CN"/>
              </w:rPr>
            </w:pPr>
            <w:r>
              <w:rPr>
                <w:lang w:eastAsia="zh-CN"/>
              </w:rPr>
              <w:t>Multi-beam propagation distance difference</w:t>
            </w:r>
          </w:p>
        </w:tc>
        <w:tc>
          <w:tcPr>
            <w:tcW w:w="3403" w:type="dxa"/>
            <w:tcBorders>
              <w:top w:val="double" w:sz="4" w:space="0" w:color="auto"/>
            </w:tcBorders>
          </w:tcPr>
          <w:p w14:paraId="2C364F87" w14:textId="77777777" w:rsidR="006010D7" w:rsidRDefault="006010D7" w:rsidP="00243B31">
            <w:pPr>
              <w:rPr>
                <w:lang w:eastAsia="zh-CN"/>
              </w:rPr>
            </w:pPr>
            <w:r>
              <w:rPr>
                <w:lang w:eastAsia="zh-CN"/>
              </w:rPr>
              <w:t xml:space="preserve">1500m </w:t>
            </w:r>
            <w:r>
              <w:rPr>
                <w:rFonts w:hint="eastAsia"/>
                <w:lang w:eastAsia="zh-CN"/>
              </w:rPr>
              <w:t>(</w:t>
            </w:r>
            <w:r>
              <w:rPr>
                <w:lang w:eastAsia="zh-CN"/>
              </w:rPr>
              <w:t>From LTE multi-path)</w:t>
            </w:r>
          </w:p>
        </w:tc>
      </w:tr>
      <w:tr w:rsidR="006010D7" w14:paraId="1A15D837" w14:textId="77777777" w:rsidTr="00243B31">
        <w:trPr>
          <w:jc w:val="center"/>
        </w:trPr>
        <w:tc>
          <w:tcPr>
            <w:tcW w:w="4105" w:type="dxa"/>
          </w:tcPr>
          <w:p w14:paraId="1BE06048" w14:textId="77777777" w:rsidR="006010D7" w:rsidRDefault="006010D7" w:rsidP="00243B31">
            <w:pPr>
              <w:rPr>
                <w:lang w:eastAsia="zh-CN"/>
              </w:rPr>
            </w:pPr>
            <w:r>
              <w:rPr>
                <w:rFonts w:hint="eastAsia"/>
                <w:lang w:eastAsia="zh-CN"/>
              </w:rPr>
              <w:t>M</w:t>
            </w:r>
            <w:r>
              <w:rPr>
                <w:lang w:eastAsia="zh-CN"/>
              </w:rPr>
              <w:t>ulti-beam propagation delay difference</w:t>
            </w:r>
          </w:p>
        </w:tc>
        <w:tc>
          <w:tcPr>
            <w:tcW w:w="3403" w:type="dxa"/>
          </w:tcPr>
          <w:p w14:paraId="09DA6308" w14:textId="77777777" w:rsidR="006010D7" w:rsidRDefault="006010D7" w:rsidP="00243B31">
            <w:pPr>
              <w:rPr>
                <w:lang w:eastAsia="zh-CN"/>
              </w:rPr>
            </w:pPr>
            <w:r>
              <w:rPr>
                <w:rFonts w:hint="eastAsia"/>
                <w:lang w:eastAsia="zh-CN"/>
              </w:rPr>
              <w:t>-</w:t>
            </w:r>
            <w:r>
              <w:rPr>
                <w:lang w:eastAsia="zh-CN"/>
              </w:rPr>
              <w:t>5us - +5us</w:t>
            </w:r>
          </w:p>
        </w:tc>
      </w:tr>
      <w:tr w:rsidR="006010D7" w14:paraId="19C38087" w14:textId="77777777" w:rsidTr="00243B31">
        <w:trPr>
          <w:jc w:val="center"/>
        </w:trPr>
        <w:tc>
          <w:tcPr>
            <w:tcW w:w="4105" w:type="dxa"/>
          </w:tcPr>
          <w:p w14:paraId="53147332" w14:textId="77777777" w:rsidR="006010D7" w:rsidRDefault="006010D7" w:rsidP="00243B31">
            <w:pPr>
              <w:rPr>
                <w:lang w:eastAsia="zh-CN"/>
              </w:rPr>
            </w:pPr>
            <w:r>
              <w:rPr>
                <w:lang w:eastAsia="zh-CN"/>
              </w:rPr>
              <w:t>Difference</w:t>
            </w:r>
            <w:r>
              <w:rPr>
                <w:rFonts w:hint="eastAsia"/>
                <w:lang w:eastAsia="zh-CN"/>
              </w:rPr>
              <w:t xml:space="preserve"> R</w:t>
            </w:r>
            <w:r>
              <w:rPr>
                <w:lang w:eastAsia="zh-CN"/>
              </w:rPr>
              <w:t>STD quantization step</w:t>
            </w:r>
          </w:p>
        </w:tc>
        <w:tc>
          <w:tcPr>
            <w:tcW w:w="3403" w:type="dxa"/>
          </w:tcPr>
          <w:p w14:paraId="52942E5D" w14:textId="77777777" w:rsidR="006010D7" w:rsidRDefault="006010D7" w:rsidP="00243B31">
            <w:pPr>
              <w:rPr>
                <w:lang w:eastAsia="zh-CN"/>
              </w:rPr>
            </w:pPr>
            <w:r>
              <w:rPr>
                <w:rFonts w:hint="eastAsia"/>
                <w:lang w:eastAsia="zh-CN"/>
              </w:rPr>
              <w:t>4</w:t>
            </w:r>
            <w:r>
              <w:rPr>
                <w:lang w:eastAsia="zh-CN"/>
              </w:rPr>
              <w:t>Tc ~ 2ns</w:t>
            </w:r>
          </w:p>
        </w:tc>
      </w:tr>
      <w:tr w:rsidR="006010D7" w14:paraId="6B277C3B" w14:textId="77777777" w:rsidTr="00243B31">
        <w:trPr>
          <w:jc w:val="center"/>
        </w:trPr>
        <w:tc>
          <w:tcPr>
            <w:tcW w:w="4105" w:type="dxa"/>
          </w:tcPr>
          <w:p w14:paraId="7C266D3E" w14:textId="77777777" w:rsidR="006010D7" w:rsidRDefault="006010D7" w:rsidP="00243B31">
            <w:pPr>
              <w:rPr>
                <w:lang w:eastAsia="zh-CN"/>
              </w:rPr>
            </w:pPr>
            <w:r>
              <w:rPr>
                <w:lang w:eastAsia="zh-CN"/>
              </w:rPr>
              <w:lastRenderedPageBreak/>
              <w:t xml:space="preserve">Differential </w:t>
            </w:r>
            <w:r>
              <w:rPr>
                <w:rFonts w:hint="eastAsia"/>
                <w:lang w:eastAsia="zh-CN"/>
              </w:rPr>
              <w:t>R</w:t>
            </w:r>
            <w:r>
              <w:rPr>
                <w:lang w:eastAsia="zh-CN"/>
              </w:rPr>
              <w:t>STD quantization bits</w:t>
            </w:r>
          </w:p>
        </w:tc>
        <w:tc>
          <w:tcPr>
            <w:tcW w:w="3403" w:type="dxa"/>
          </w:tcPr>
          <w:p w14:paraId="6939D82F" w14:textId="77777777" w:rsidR="006010D7" w:rsidRDefault="006010D7" w:rsidP="00243B31">
            <w:pPr>
              <w:rPr>
                <w:lang w:eastAsia="zh-CN"/>
              </w:rPr>
            </w:pPr>
            <m:oMath>
              <m:r>
                <m:rPr>
                  <m:sty m:val="p"/>
                </m:rPr>
                <w:rPr>
                  <w:rFonts w:ascii="Cambria Math" w:hAnsi="Cambria Math" w:hint="eastAsia"/>
                  <w:lang w:eastAsia="zh-CN"/>
                </w:rPr>
                <m:t>f</m:t>
              </m:r>
              <m:r>
                <m:rPr>
                  <m:sty m:val="p"/>
                </m:rPr>
                <w:rPr>
                  <w:rFonts w:ascii="Cambria Math" w:hAnsi="Cambria Math"/>
                  <w:lang w:eastAsia="zh-CN"/>
                </w:rPr>
                <m:t>loor</m:t>
              </m:r>
              <m:d>
                <m:dPr>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-6</m:t>
                                  </m:r>
                                </m:sup>
                              </m:sSup>
                            </m:num>
                            <m:den>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den>
                          </m:f>
                        </m:e>
                      </m:d>
                      <m:ctrlPr>
                        <w:rPr>
                          <w:rFonts w:ascii="Cambria Math" w:hAnsi="Cambria Math"/>
                          <w:i/>
                          <w:lang w:eastAsia="zh-CN"/>
                        </w:rPr>
                      </m:ctrlPr>
                    </m:e>
                  </m:func>
                  <m:ctrlPr>
                    <w:rPr>
                      <w:rFonts w:ascii="Cambria Math" w:hAnsi="Cambria Math"/>
                      <w:i/>
                      <w:lang w:eastAsia="zh-CN"/>
                    </w:rPr>
                  </m:ctrlPr>
                </m:e>
              </m:d>
              <m:r>
                <w:rPr>
                  <w:rFonts w:ascii="Cambria Math" w:hAnsi="Cambria Math"/>
                  <w:lang w:eastAsia="zh-CN"/>
                </w:rPr>
                <m:t>=</m:t>
              </m:r>
              <m:r>
                <m:rPr>
                  <m:sty m:val="p"/>
                </m:rPr>
                <w:rPr>
                  <w:rFonts w:ascii="Cambria Math" w:hAnsi="Cambria Math"/>
                  <w:highlight w:val="yellow"/>
                  <w:lang w:eastAsia="zh-CN"/>
                </w:rPr>
                <m:t>13</m:t>
              </m:r>
            </m:oMath>
            <w:r w:rsidRPr="009179A0">
              <w:rPr>
                <w:highlight w:val="yellow"/>
                <w:lang w:eastAsia="zh-CN"/>
              </w:rPr>
              <w:t xml:space="preserve"> bits</w:t>
            </w:r>
          </w:p>
        </w:tc>
      </w:tr>
    </w:tbl>
    <w:p w14:paraId="64D5D89F" w14:textId="211CB564" w:rsidR="006010D7" w:rsidRDefault="006010D7" w:rsidP="006010D7">
      <w:pPr>
        <w:rPr>
          <w:lang w:eastAsia="zh-CN"/>
        </w:rPr>
      </w:pPr>
      <w:r>
        <w:rPr>
          <w:lang w:eastAsia="zh-CN"/>
        </w:rPr>
        <w:t xml:space="preserve">As shown in </w:t>
      </w:r>
      <w:r>
        <w:rPr>
          <w:lang w:eastAsia="zh-CN"/>
        </w:rPr>
        <w:fldChar w:fldCharType="begin"/>
      </w:r>
      <w:r>
        <w:rPr>
          <w:lang w:eastAsia="zh-CN"/>
        </w:rPr>
        <w:instrText xml:space="preserve"> REF _Ref23869741 \h </w:instrText>
      </w:r>
      <w:r>
        <w:rPr>
          <w:lang w:eastAsia="zh-CN"/>
        </w:rPr>
      </w:r>
      <w:r>
        <w:rPr>
          <w:lang w:eastAsia="zh-CN"/>
        </w:rPr>
        <w:fldChar w:fldCharType="separate"/>
      </w:r>
      <w:r w:rsidR="00E255D8">
        <w:t xml:space="preserve">Table </w:t>
      </w:r>
      <w:r w:rsidR="00E255D8">
        <w:rPr>
          <w:noProof/>
        </w:rPr>
        <w:t>1</w:t>
      </w:r>
      <w:r>
        <w:rPr>
          <w:lang w:eastAsia="zh-CN"/>
        </w:rPr>
        <w:fldChar w:fldCharType="end"/>
      </w:r>
      <w:r>
        <w:rPr>
          <w:lang w:eastAsia="zh-CN"/>
        </w:rPr>
        <w:t>, using differential RSTD between multiple beams for a TRP significantly reduces the overhead by one-third per RSTD measurement, where for example, one absolute RSTD requires 19 bits, while a differential RSTD requires only 13 bits</w:t>
      </w:r>
      <w:r w:rsidR="00A9236B">
        <w:rPr>
          <w:lang w:eastAsia="zh-CN"/>
        </w:rPr>
        <w:t>. In the current running CR, this has already been captured</w:t>
      </w:r>
      <w:r w:rsidR="00002562">
        <w:rPr>
          <w:lang w:eastAsia="zh-CN"/>
        </w:rPr>
        <w:t xml:space="preserve"> while maintaining the same measurement accuracy</w:t>
      </w:r>
      <w:r>
        <w:rPr>
          <w:lang w:eastAsia="zh-CN"/>
        </w:rPr>
        <w:t>.</w:t>
      </w:r>
      <w:r w:rsidR="00A36DF2">
        <w:rPr>
          <w:lang w:eastAsia="zh-CN"/>
        </w:rPr>
        <w:t xml:space="preserve"> </w:t>
      </w:r>
    </w:p>
    <w:p w14:paraId="75FD479A" w14:textId="656781F6" w:rsidR="00486B6A" w:rsidRDefault="00CA2670" w:rsidP="009179A0">
      <w:pPr>
        <w:pStyle w:val="4"/>
        <w:numPr>
          <w:ilvl w:val="0"/>
          <w:numId w:val="0"/>
        </w:numPr>
      </w:pPr>
      <w:r>
        <w:t xml:space="preserve">(3) </w:t>
      </w:r>
      <w:r w:rsidR="00486B6A">
        <w:t>UE Rx-Tx time difference</w:t>
      </w:r>
    </w:p>
    <w:p w14:paraId="7AE428E5" w14:textId="67300585" w:rsidR="006010D7" w:rsidRDefault="006010D7" w:rsidP="006010D7">
      <w:pPr>
        <w:rPr>
          <w:lang w:eastAsia="zh-CN"/>
        </w:rPr>
      </w:pPr>
      <w:r>
        <w:rPr>
          <w:lang w:eastAsia="zh-CN"/>
        </w:rPr>
        <w:t xml:space="preserve">The same is applicable to UE Rx – Tx time difference. And when both beam-specific RSTD and UE Rx – Tx time difference are requested by the network, since they are measured based on the same PRS resource sets, the differential RSTD and UE Rx – Tx time difference within a TRP would be the same, as shown in </w:t>
      </w:r>
      <w:r>
        <w:rPr>
          <w:lang w:eastAsia="zh-CN"/>
        </w:rPr>
        <w:fldChar w:fldCharType="begin"/>
      </w:r>
      <w:r>
        <w:rPr>
          <w:lang w:eastAsia="zh-CN"/>
        </w:rPr>
        <w:instrText xml:space="preserve"> REF _Ref23872057 \h </w:instrText>
      </w:r>
      <w:r>
        <w:rPr>
          <w:lang w:eastAsia="zh-CN"/>
        </w:rPr>
      </w:r>
      <w:r>
        <w:rPr>
          <w:lang w:eastAsia="zh-CN"/>
        </w:rPr>
        <w:fldChar w:fldCharType="separate"/>
      </w:r>
      <w:r w:rsidR="00E255D8">
        <w:t xml:space="preserve">Figure </w:t>
      </w:r>
      <w:r w:rsidR="00E255D8">
        <w:rPr>
          <w:noProof/>
        </w:rPr>
        <w:t>1</w:t>
      </w:r>
      <w:r>
        <w:rPr>
          <w:lang w:eastAsia="zh-CN"/>
        </w:rPr>
        <w:fldChar w:fldCharType="end"/>
      </w:r>
      <w:r>
        <w:rPr>
          <w:lang w:eastAsia="zh-CN"/>
        </w:rPr>
        <w:t xml:space="preserve">, reducing further 50% </w:t>
      </w:r>
      <w:r w:rsidR="00DF1C80">
        <w:rPr>
          <w:lang w:eastAsia="zh-CN"/>
        </w:rPr>
        <w:t xml:space="preserve">signaling </w:t>
      </w:r>
      <w:r>
        <w:rPr>
          <w:lang w:eastAsia="zh-CN"/>
        </w:rPr>
        <w:t>overhead.</w:t>
      </w:r>
    </w:p>
    <w:p w14:paraId="1E01D0EE" w14:textId="77777777" w:rsidR="006010D7" w:rsidRDefault="006010D7" w:rsidP="006010D7">
      <w:pPr>
        <w:keepNext/>
        <w:jc w:val="center"/>
      </w:pPr>
      <w:r w:rsidRPr="00F43D74">
        <w:rPr>
          <w:noProof/>
          <w:lang w:val="en-US" w:eastAsia="zh-CN"/>
        </w:rPr>
        <mc:AlternateContent>
          <mc:Choice Requires="wpc">
            <w:drawing>
              <wp:inline distT="0" distB="0" distL="0" distR="0" wp14:anchorId="007C89D3" wp14:editId="44C00778">
                <wp:extent cx="3368128" cy="2204085"/>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直接箭头连接符 14"/>
                        <wps:cNvCnPr/>
                        <wps:spPr>
                          <a:xfrm>
                            <a:off x="1198658" y="1139534"/>
                            <a:ext cx="1748245"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89681" y="960220"/>
                            <a:ext cx="1186815" cy="3887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712B7B" w14:textId="77777777" w:rsidR="006010D7" w:rsidRPr="00F01369" w:rsidRDefault="006010D7" w:rsidP="008F23D2">
                              <w:pPr>
                                <w:rPr>
                                  <w:sz w:val="18"/>
                                  <w:lang w:eastAsia="zh-CN"/>
                                </w:rPr>
                              </w:pPr>
                              <w:r>
                                <w:rPr>
                                  <w:sz w:val="18"/>
                                  <w:lang w:eastAsia="zh-CN"/>
                                </w:rPr>
                                <w:t>Rx of PRS from a</w:t>
                              </w:r>
                              <w:r w:rsidRPr="00F01369">
                                <w:rPr>
                                  <w:sz w:val="18"/>
                                  <w:lang w:eastAsia="zh-CN"/>
                                </w:rPr>
                                <w:t xml:space="preserve"> neighbouring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V="1">
                            <a:off x="1717455" y="443498"/>
                            <a:ext cx="0" cy="69603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直接箭头连接符 124"/>
                        <wps:cNvCnPr/>
                        <wps:spPr>
                          <a:xfrm flipV="1">
                            <a:off x="1169789" y="218310"/>
                            <a:ext cx="0" cy="69603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直接箭头连接符 128"/>
                        <wps:cNvCnPr/>
                        <wps:spPr>
                          <a:xfrm flipV="1">
                            <a:off x="1996965" y="600447"/>
                            <a:ext cx="0" cy="539087"/>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文本框 129"/>
                        <wps:cNvSpPr txBox="1"/>
                        <wps:spPr>
                          <a:xfrm>
                            <a:off x="375013" y="0"/>
                            <a:ext cx="13957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E0B7C" w14:textId="77777777" w:rsidR="006010D7" w:rsidRPr="00F01369" w:rsidRDefault="006010D7" w:rsidP="006010D7">
                              <w:pPr>
                                <w:jc w:val="center"/>
                                <w:rPr>
                                  <w:sz w:val="18"/>
                                  <w:lang w:eastAsia="zh-CN"/>
                                </w:rPr>
                              </w:pPr>
                              <w:r>
                                <w:rPr>
                                  <w:sz w:val="18"/>
                                  <w:lang w:eastAsia="zh-CN"/>
                                </w:rPr>
                                <w:t>Rx timing of the reference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直接箭头连接符 17"/>
                        <wps:cNvCnPr/>
                        <wps:spPr>
                          <a:xfrm>
                            <a:off x="1169431" y="559560"/>
                            <a:ext cx="547307"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0" name="文本框 130"/>
                        <wps:cNvSpPr txBox="1"/>
                        <wps:spPr>
                          <a:xfrm>
                            <a:off x="1191290" y="320723"/>
                            <a:ext cx="539115"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2B935A" w14:textId="77777777" w:rsidR="006010D7" w:rsidRPr="00F01369" w:rsidRDefault="006010D7" w:rsidP="006010D7">
                              <w:pPr>
                                <w:rPr>
                                  <w:sz w:val="18"/>
                                  <w:lang w:eastAsia="zh-CN"/>
                                </w:rPr>
                              </w:pPr>
                              <w:r>
                                <w:rPr>
                                  <w:sz w:val="18"/>
                                  <w:lang w:eastAsia="zh-CN"/>
                                </w:rPr>
                                <w:t>RSTD1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1" name="直接箭头连接符 131"/>
                        <wps:cNvCnPr/>
                        <wps:spPr>
                          <a:xfrm>
                            <a:off x="1169610" y="852986"/>
                            <a:ext cx="826276"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190947" y="620976"/>
                            <a:ext cx="539115"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0AE8D" w14:textId="77777777" w:rsidR="006010D7" w:rsidRPr="00F01369" w:rsidRDefault="006010D7" w:rsidP="006010D7">
                              <w:pPr>
                                <w:rPr>
                                  <w:sz w:val="18"/>
                                  <w:lang w:eastAsia="zh-CN"/>
                                </w:rPr>
                              </w:pPr>
                              <w:r>
                                <w:rPr>
                                  <w:sz w:val="18"/>
                                  <w:lang w:eastAsia="zh-CN"/>
                                </w:rPr>
                                <w:t>RSTD2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3" name="直接箭头连接符 133"/>
                        <wps:cNvCnPr/>
                        <wps:spPr>
                          <a:xfrm>
                            <a:off x="1716738" y="717184"/>
                            <a:ext cx="287794" cy="0"/>
                          </a:xfrm>
                          <a:prstGeom prst="straightConnector1">
                            <a:avLst/>
                          </a:prstGeom>
                          <a:ln>
                            <a:solidFill>
                              <a:srgbClr val="FF0000"/>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4" name="直接箭头连接符 134"/>
                        <wps:cNvCnPr/>
                        <wps:spPr>
                          <a:xfrm flipV="1">
                            <a:off x="1266177" y="1244852"/>
                            <a:ext cx="0" cy="50699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文本框 135"/>
                        <wps:cNvSpPr txBox="1"/>
                        <wps:spPr>
                          <a:xfrm>
                            <a:off x="736916" y="1761451"/>
                            <a:ext cx="1129560" cy="3887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F51C4E" w14:textId="77777777" w:rsidR="006010D7" w:rsidRPr="00F01369" w:rsidRDefault="006010D7" w:rsidP="006010D7">
                              <w:pPr>
                                <w:jc w:val="center"/>
                                <w:rPr>
                                  <w:sz w:val="18"/>
                                  <w:lang w:eastAsia="zh-CN"/>
                                </w:rPr>
                              </w:pPr>
                              <w:r>
                                <w:rPr>
                                  <w:sz w:val="18"/>
                                  <w:lang w:eastAsia="zh-CN"/>
                                </w:rPr>
                                <w:t>Tx of SRS to a</w:t>
                              </w:r>
                              <w:r w:rsidRPr="00F01369">
                                <w:rPr>
                                  <w:sz w:val="18"/>
                                  <w:lang w:eastAsia="zh-CN"/>
                                </w:rPr>
                                <w:t xml:space="preserve"> neighbouring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连接符 18"/>
                        <wps:cNvCnPr/>
                        <wps:spPr>
                          <a:xfrm>
                            <a:off x="1716616" y="1149790"/>
                            <a:ext cx="0" cy="37025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6" name="直接连接符 136"/>
                        <wps:cNvCnPr/>
                        <wps:spPr>
                          <a:xfrm>
                            <a:off x="1996814" y="1149790"/>
                            <a:ext cx="0" cy="61166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266144" y="1456066"/>
                            <a:ext cx="451166"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266111" y="1690773"/>
                            <a:ext cx="730615"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82" name="文本框 182"/>
                        <wps:cNvSpPr txBox="1"/>
                        <wps:spPr>
                          <a:xfrm>
                            <a:off x="1242694" y="1244852"/>
                            <a:ext cx="5448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4BC84F" w14:textId="77777777" w:rsidR="006010D7" w:rsidRPr="00F01369" w:rsidRDefault="006010D7" w:rsidP="006010D7">
                              <w:pPr>
                                <w:rPr>
                                  <w:sz w:val="18"/>
                                  <w:lang w:eastAsia="zh-CN"/>
                                </w:rPr>
                              </w:pPr>
                              <w:r>
                                <w:rPr>
                                  <w:sz w:val="18"/>
                                  <w:lang w:eastAsia="zh-CN"/>
                                </w:rPr>
                                <w:t>Rx-Tx1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9" name="文本框 189"/>
                        <wps:cNvSpPr txBox="1"/>
                        <wps:spPr>
                          <a:xfrm>
                            <a:off x="1242710" y="1483212"/>
                            <a:ext cx="5448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04EBA" w14:textId="77777777" w:rsidR="006010D7" w:rsidRPr="00F01369" w:rsidRDefault="006010D7" w:rsidP="006010D7">
                              <w:pPr>
                                <w:rPr>
                                  <w:sz w:val="18"/>
                                  <w:lang w:eastAsia="zh-CN"/>
                                </w:rPr>
                              </w:pPr>
                              <w:r>
                                <w:rPr>
                                  <w:sz w:val="18"/>
                                  <w:lang w:eastAsia="zh-CN"/>
                                </w:rPr>
                                <w:t>Rx-Tx2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0" name="直接箭头连接符 190"/>
                        <wps:cNvCnPr/>
                        <wps:spPr>
                          <a:xfrm>
                            <a:off x="1716738" y="1305659"/>
                            <a:ext cx="287794" cy="0"/>
                          </a:xfrm>
                          <a:prstGeom prst="straightConnector1">
                            <a:avLst/>
                          </a:prstGeom>
                          <a:ln>
                            <a:solidFill>
                              <a:srgbClr val="FF0000"/>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1" name="文本框 191"/>
                        <wps:cNvSpPr txBox="1"/>
                        <wps:spPr>
                          <a:xfrm>
                            <a:off x="1994589" y="239242"/>
                            <a:ext cx="888926" cy="361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8E8BE" w14:textId="77777777" w:rsidR="006010D7" w:rsidRPr="00F01369" w:rsidRDefault="006010D7" w:rsidP="008F23D2">
                              <w:pPr>
                                <w:rPr>
                                  <w:sz w:val="18"/>
                                  <w:lang w:eastAsia="zh-CN"/>
                                </w:rPr>
                              </w:pPr>
                              <w:r>
                                <w:rPr>
                                  <w:sz w:val="18"/>
                                  <w:lang w:eastAsia="zh-CN"/>
                                </w:rPr>
                                <w:t>Differential RSTD/Rx-Tx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曲线连接符 20"/>
                        <wps:cNvCnPr>
                          <a:endCxn id="191" idx="1"/>
                        </wps:cNvCnPr>
                        <wps:spPr>
                          <a:xfrm rot="5400000" flipH="1" flipV="1">
                            <a:off x="1774317" y="496919"/>
                            <a:ext cx="297345" cy="143199"/>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曲线连接符 192"/>
                        <wps:cNvCnPr>
                          <a:endCxn id="191" idx="1"/>
                        </wps:cNvCnPr>
                        <wps:spPr>
                          <a:xfrm rot="5400000" flipH="1" flipV="1">
                            <a:off x="1480075" y="791146"/>
                            <a:ext cx="885814" cy="143213"/>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文本框 193"/>
                        <wps:cNvSpPr txBox="1"/>
                        <wps:spPr>
                          <a:xfrm>
                            <a:off x="1384328" y="978033"/>
                            <a:ext cx="403177" cy="1916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5C38C" w14:textId="77777777" w:rsidR="006010D7" w:rsidRPr="00F01369" w:rsidRDefault="006010D7" w:rsidP="008F23D2">
                              <w:pPr>
                                <w:rPr>
                                  <w:sz w:val="11"/>
                                  <w:lang w:eastAsia="zh-CN"/>
                                </w:rPr>
                              </w:pPr>
                              <w:r w:rsidRPr="00F01369">
                                <w:rPr>
                                  <w:sz w:val="11"/>
                                  <w:lang w:eastAsia="zh-CN"/>
                                </w:rPr>
                                <w:t>PRS#1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文本框 194"/>
                        <wps:cNvSpPr txBox="1"/>
                        <wps:spPr>
                          <a:xfrm>
                            <a:off x="1942468" y="978033"/>
                            <a:ext cx="403177" cy="1916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9BBBE2" w14:textId="77777777" w:rsidR="006010D7" w:rsidRPr="00F01369" w:rsidRDefault="006010D7" w:rsidP="008F23D2">
                              <w:pPr>
                                <w:rPr>
                                  <w:sz w:val="11"/>
                                  <w:lang w:eastAsia="zh-CN"/>
                                </w:rPr>
                              </w:pPr>
                              <w:r w:rsidRPr="00F01369">
                                <w:rPr>
                                  <w:sz w:val="11"/>
                                  <w:lang w:eastAsia="zh-CN"/>
                                </w:rPr>
                                <w:t>P</w:t>
                              </w:r>
                              <w:r>
                                <w:rPr>
                                  <w:sz w:val="11"/>
                                  <w:lang w:eastAsia="zh-CN"/>
                                </w:rPr>
                                <w:t>R</w:t>
                              </w:r>
                              <w:r w:rsidRPr="00F01369">
                                <w:rPr>
                                  <w:sz w:val="11"/>
                                  <w:lang w:eastAsia="zh-CN"/>
                                </w:rPr>
                                <w:t>S#</w:t>
                              </w:r>
                              <w:r>
                                <w:rPr>
                                  <w:sz w:val="11"/>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07C89D3" id="画布 12" o:spid="_x0000_s1026" editas="canvas" style="width:265.2pt;height:173.55pt;mso-position-horizontal-relative:char;mso-position-vertical-relative:line" coordsize="33680,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680;height:22040;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 o:spid="_x0000_s1028" type="#_x0000_t32" style="position:absolute;left:11986;top:11395;width:174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jRtMAAAADbAAAADwAAAGRycy9kb3ducmV2LnhtbERP32vCMBB+H/g/hBN8m6niNqlGEUFx&#10;sBc76fORnG2xuZQk2vrfL4PB3u7j+3nr7WBb8SAfGscKZtMMBLF2puFKweX78LoEESKywdYxKXhS&#10;gO1m9LLG3Liez/QoYiVSCIccFdQxdrmUQddkMUxdR5y4q/MWY4K+ksZjn8JtK+dZ9i4tNpwaauxo&#10;X5O+FXerwJf6XOnD5/UmP+Lpq387lgWWSk3Gw24FItIQ/8V/7pNJ8xfw+0s6QG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D40bTAAAAA2wAAAA8AAAAAAAAAAAAAAAAA&#10;oQIAAGRycy9kb3ducmV2LnhtbFBLBQYAAAAABAAEAPkAAACOAwAAAAA=&#10;" strokecolor="black [3213]" strokeweight="1.5pt">
                  <v:stroke endarrow="block"/>
                </v:shape>
                <v:shapetype id="_x0000_t202" coordsize="21600,21600" o:spt="202" path="m,l,21600r21600,l21600,xe">
                  <v:stroke joinstyle="miter"/>
                  <v:path gradientshapeok="t" o:connecttype="rect"/>
                </v:shapetype>
                <v:shape id="文本框 15" o:spid="_x0000_s1029" type="#_x0000_t202" style="position:absolute;left:896;top:9602;width:11868;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7D712B7B" w14:textId="77777777" w:rsidR="006010D7" w:rsidRPr="00F01369" w:rsidRDefault="006010D7" w:rsidP="008F23D2">
                        <w:pPr>
                          <w:rPr>
                            <w:sz w:val="18"/>
                            <w:lang w:eastAsia="zh-CN"/>
                          </w:rPr>
                        </w:pPr>
                        <w:r>
                          <w:rPr>
                            <w:sz w:val="18"/>
                            <w:lang w:eastAsia="zh-CN"/>
                          </w:rPr>
                          <w:t>Rx of PRS from a</w:t>
                        </w:r>
                        <w:r w:rsidRPr="00F01369">
                          <w:rPr>
                            <w:sz w:val="18"/>
                            <w:lang w:eastAsia="zh-CN"/>
                          </w:rPr>
                          <w:t xml:space="preserve"> neighbouring TRP</w:t>
                        </w:r>
                      </w:p>
                    </w:txbxContent>
                  </v:textbox>
                </v:shape>
                <v:shape id="直接箭头连接符 16" o:spid="_x0000_s1030" type="#_x0000_t32" style="position:absolute;left:17174;top:4434;width:0;height:69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8/osEAAADbAAAADwAAAGRycy9kb3ducmV2LnhtbERPPWvDMBDdC/0P4grZGtkZTONECSGl&#10;tKtdEzIe1tV2Y52MpdhKf31VKGS7x/u87T6YXkw0us6ygnSZgCCure64UVB9vj2/gHAeWWNvmRTc&#10;yMF+9/iwxVzbmQuaSt+IGMIuRwWt90MupatbMuiWdiCO3JcdDfoIx0bqEecYbnq5SpJMGuw4NrQ4&#10;0LGl+lJejYLyuA7h9JqezzMWFfn5+z1Nf5RaPIXDBoSn4O/if/eHjvMz+PslHi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fz+iwQAAANsAAAAPAAAAAAAAAAAAAAAA&#10;AKECAABkcnMvZG93bnJldi54bWxQSwUGAAAAAAQABAD5AAAAjwMAAAAA&#10;" strokecolor="black [3213]" strokeweight="1.5pt">
                  <v:stroke endarrow="block"/>
                </v:shape>
                <v:shape id="直接箭头连接符 124" o:spid="_x0000_s1031" type="#_x0000_t32" style="position:absolute;left:11697;top:2183;width:0;height:69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Nl8MAAADcAAAADwAAAGRycy9kb3ducmV2LnhtbERPTWvCQBC9F/wPywje6qZpEUldRQIB&#10;K7RE7cHjkB2zodnZkF2T9N93C4Xe5vE+Z7ObbCsG6n3jWMHTMgFBXDndcK3g81I8rkH4gKyxdUwK&#10;vsnDbjt72GCm3cgnGs6hFjGEfYYKTAhdJqWvDFn0S9cRR+7meoshwr6WuscxhttWpkmykhYbjg0G&#10;O8oNVV/nu1UQPsy1vFar2/Et1wW/P5dpkeyVWsyn/SuIQFP4F/+5DzrOT1/g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vTZfDAAAA3AAAAA8AAAAAAAAAAAAA&#10;AAAAoQIAAGRycy9kb3ducmV2LnhtbFBLBQYAAAAABAAEAPkAAACRAwAAAAA=&#10;" strokecolor="black [3213]" strokeweight="1pt">
                  <v:stroke endarrow="block"/>
                </v:shape>
                <v:shape id="直接箭头连接符 128" o:spid="_x0000_s1032" type="#_x0000_t32" style="position:absolute;left:19969;top:6004;width:0;height:53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0c8MAAADcAAAADwAAAGRycy9kb3ducmV2LnhtbESPQW/CMAyF75P2HyJP4jbSckCjI6CJ&#10;adquFIQ4Wo3XFhqnajIa+PXzAYmbrff83uflOrlOXWgIrWcD+TQDRVx523JtYL/7en0DFSKyxc4z&#10;GbhSgPXq+WmJhfUjb+lSxlpJCIcCDTQx9oXWoWrIYZj6nli0Xz84jLIOtbYDjhLuOj3Lsrl22LI0&#10;NNjTpqHqXP45A+VmkdLhMz8eR9zuKY6n7zy/GTN5SR/voCKl+DDfr3+s4M+EVp6RCf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A9HPDAAAA3AAAAA8AAAAAAAAAAAAA&#10;AAAAoQIAAGRycy9kb3ducmV2LnhtbFBLBQYAAAAABAAEAPkAAACRAwAAAAA=&#10;" strokecolor="black [3213]" strokeweight="1.5pt">
                  <v:stroke endarrow="block"/>
                </v:shape>
                <v:shape id="文本框 129" o:spid="_x0000_s1033" type="#_x0000_t202" style="position:absolute;left:3750;width:13957;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onasQA&#10;AADcAAAADwAAAGRycy9kb3ducmV2LnhtbERPTWsCMRC9C/6HMIKXUrN6ELsapS0oUlqlWsTjsJlu&#10;FjeTJYm6/vtGKHibx/uc2aK1tbiQD5VjBcNBBoK4cLriUsHPfvk8AREissbaMSm4UYDFvNuZYa7d&#10;lb/psoulSCEcclRgYmxyKUNhyGIYuIY4cb/OW4wJ+lJqj9cUbms5yrKxtFhxajDY0Luh4rQ7WwUn&#10;8/G0zVZfb4fx+uY3+7M7+s+jUv1e+zoFEamND/G/e63T/NEL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J2rEAAAA3AAAAA8AAAAAAAAAAAAAAAAAmAIAAGRycy9k&#10;b3ducmV2LnhtbFBLBQYAAAAABAAEAPUAAACJAwAAAAA=&#10;" filled="f" stroked="f" strokeweight=".5pt">
                  <v:textbox>
                    <w:txbxContent>
                      <w:p w14:paraId="799E0B7C" w14:textId="77777777" w:rsidR="006010D7" w:rsidRPr="00F01369" w:rsidRDefault="006010D7" w:rsidP="006010D7">
                        <w:pPr>
                          <w:jc w:val="center"/>
                          <w:rPr>
                            <w:sz w:val="18"/>
                            <w:lang w:eastAsia="zh-CN"/>
                          </w:rPr>
                        </w:pPr>
                        <w:r>
                          <w:rPr>
                            <w:sz w:val="18"/>
                            <w:lang w:eastAsia="zh-CN"/>
                          </w:rPr>
                          <w:t>Rx timing of the reference</w:t>
                        </w:r>
                      </w:p>
                    </w:txbxContent>
                  </v:textbox>
                </v:shape>
                <v:shape id="直接箭头连接符 17" o:spid="_x0000_s1034" type="#_x0000_t32" style="position:absolute;left:11694;top:5595;width:54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r/vMMAAADbAAAADwAAAGRycy9kb3ducmV2LnhtbERPTWvCQBC9C/0PyxR6EbOpBNumrlIt&#10;BW9iWux1mh2TYHY2ZDcm9de7guBtHu9z5svB1OJErassK3iOYhDEudUVFwp+vr8mryCcR9ZYWyYF&#10;/+RguXgYzTHVtucdnTJfiBDCLkUFpfdNKqXLSzLoItsQB+5gW4M+wLaQusU+hJtaTuN4Jg1WHBpK&#10;bGhdUn7MOqOgn/1tk5Ubj+O3/brf+N/PIunOSj09Dh/vIDwN/i6+uTc6zH+B6y/hALm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6/7zDAAAA2wAAAA8AAAAAAAAAAAAA&#10;AAAAoQIAAGRycy9kb3ducmV2LnhtbFBLBQYAAAAABAAEAPkAAACRAwAAAAA=&#10;" strokecolor="black [3213]">
                  <v:stroke startarrow="classic" endarrow="classic"/>
                </v:shape>
                <v:shape id="文本框 130" o:spid="_x0000_s1035" type="#_x0000_t202" style="position:absolute;left:11912;top:3207;width:5392;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YKscA&#10;AADcAAAADwAAAGRycy9kb3ducmV2LnhtbESPQWsCMRCF74X+hzAFL0WzrSBlNUpbaBGxLVURj8Nm&#10;ulncTJYk6vrvO4dCbzO8N+99M1v0vlVniqkJbOBhVIAiroJtuDaw274Nn0CljGyxDUwGrpRgMb+9&#10;mWFpw4W/6bzJtZIQTiUacDl3pdapcuQxjUJHLNpPiB6zrLHWNuJFwn2rH4tioj02LA0OO3p1VB03&#10;J2/g6Fb3X8X7x8t+srzGz+0pHOL6YMzgrn+egsrU53/z3/XSCv5Y8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5GCrHAAAA3AAAAA8AAAAAAAAAAAAAAAAAmAIAAGRy&#10;cy9kb3ducmV2LnhtbFBLBQYAAAAABAAEAPUAAACMAwAAAAA=&#10;" filled="f" stroked="f" strokeweight=".5pt">
                  <v:textbox>
                    <w:txbxContent>
                      <w:p w14:paraId="3F2B935A" w14:textId="77777777" w:rsidR="006010D7" w:rsidRPr="00F01369" w:rsidRDefault="006010D7" w:rsidP="006010D7">
                        <w:pPr>
                          <w:rPr>
                            <w:sz w:val="18"/>
                            <w:lang w:eastAsia="zh-CN"/>
                          </w:rPr>
                        </w:pPr>
                        <w:r>
                          <w:rPr>
                            <w:sz w:val="18"/>
                            <w:lang w:eastAsia="zh-CN"/>
                          </w:rPr>
                          <w:t>RSTD1</w:t>
                        </w:r>
                      </w:p>
                    </w:txbxContent>
                  </v:textbox>
                </v:shape>
                <v:shape id="直接箭头连接符 131" o:spid="_x0000_s1036" type="#_x0000_t32" style="position:absolute;left:11696;top:8529;width:82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pEmcQAAADcAAAADwAAAGRycy9kb3ducmV2LnhtbERPTWvCQBC9F/oflil4kWajhtBGV2kV&#10;wVsxLe11zE6T0OxsyK4m+utdQehtHu9zFqvBNOJEnastK5hEMQjiwuqaSwVfn9vnFxDOI2tsLJOC&#10;MzlYLR8fFphp2/OeTrkvRQhhl6GCyvs2k9IVFRl0kW2JA/drO4M+wK6UusM+hJtGTuM4lQZrDg0V&#10;trSuqPjLj0ZBnx4+knc3Hsev3+t+5382ZXK8KDV6Gt7mIDwN/l98d+90mD+bwO2ZcIF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SkSZxAAAANwAAAAPAAAAAAAAAAAA&#10;AAAAAKECAABkcnMvZG93bnJldi54bWxQSwUGAAAAAAQABAD5AAAAkgMAAAAA&#10;" strokecolor="black [3213]">
                  <v:stroke startarrow="classic" endarrow="classic"/>
                </v:shape>
                <v:shape id="文本框 132" o:spid="_x0000_s1037" type="#_x0000_t202" style="position:absolute;left:11909;top:6209;width:5391;height:29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jxsMA&#10;AADcAAAADwAAAGRycy9kb3ducmV2LnhtbERPTWsCMRC9F/wPYQQvUrNakLIapS0oUqxSLeJx2Ew3&#10;i5vJkkRd/70pCL3N433OdN7aWlzIh8qxguEgA0FcOF1xqeBnv3h+BREissbaMSm4UYD5rPM0xVy7&#10;K3/TZRdLkUI45KjAxNjkUobCkMUwcA1x4n6dtxgT9KXUHq8p3NZylGVjabHi1GCwoQ9DxWl3tgpO&#10;5rO/zZZf74fx6uY3+7M7+vVRqV63fZuAiNTGf/HDvdJp/ss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jxsMAAADcAAAADwAAAAAAAAAAAAAAAACYAgAAZHJzL2Rv&#10;d25yZXYueG1sUEsFBgAAAAAEAAQA9QAAAIgDAAAAAA==&#10;" filled="f" stroked="f" strokeweight=".5pt">
                  <v:textbox>
                    <w:txbxContent>
                      <w:p w14:paraId="05C0AE8D" w14:textId="77777777" w:rsidR="006010D7" w:rsidRPr="00F01369" w:rsidRDefault="006010D7" w:rsidP="006010D7">
                        <w:pPr>
                          <w:rPr>
                            <w:sz w:val="18"/>
                            <w:lang w:eastAsia="zh-CN"/>
                          </w:rPr>
                        </w:pPr>
                        <w:r>
                          <w:rPr>
                            <w:sz w:val="18"/>
                            <w:lang w:eastAsia="zh-CN"/>
                          </w:rPr>
                          <w:t>RSTD2</w:t>
                        </w:r>
                      </w:p>
                    </w:txbxContent>
                  </v:textbox>
                </v:shape>
                <v:shape id="直接箭头连接符 133" o:spid="_x0000_s1038" type="#_x0000_t32" style="position:absolute;left:17167;top:7171;width:28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aZ8AAAADcAAAADwAAAGRycy9kb3ducmV2LnhtbERPTYvCMBC9L/gfwgje1lQLi1SjiCAI&#10;oqDuYY9DM6bFZlKTqPXfmwXB2zze58wWnW3EnXyoHSsYDTMQxKXTNRsFv6f19wREiMgaG8ek4EkB&#10;FvPe1wwL7R58oPsxGpFCOBSooIqxLaQMZUUWw9C1xIk7O28xJuiN1B4fKdw2cpxlP9JizamhwpZW&#10;FZWX480qMHZ33l+Nf/6NDz5vs+2u3nBUatDvllMQkbr4Eb/dG53m5zn8P5Muk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MGmfAAAAA3AAAAA8AAAAAAAAAAAAAAAAA&#10;oQIAAGRycy9kb3ducmV2LnhtbFBLBQYAAAAABAAEAPkAAACOAwAAAAA=&#10;" strokecolor="red">
                  <v:stroke startarrow="classic" endarrow="classic"/>
                </v:shape>
                <v:shape id="直接箭头连接符 134" o:spid="_x0000_s1039" type="#_x0000_t32" style="position:absolute;left:12661;top:12448;width:0;height:50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Roq8IAAADcAAAADwAAAGRycy9kb3ducmV2LnhtbERPTWvCQBC9F/wPywje6ia1FJu6CWIR&#10;ezWKeByy0yQ1Oxuyq1n767uFQm/zeJ+zKoLpxI0G11pWkM4TEMSV1S3XCo6H7eMShPPIGjvLpOBO&#10;Dop88rDCTNuR93QrfS1iCLsMFTTe95mUrmrIoJvbnjhyn3Yw6CMcaqkHHGO46eRTkrxIgy3HhgZ7&#10;2jRUXcqrUVBuXkM4vafn84j7I/nxa5em30rNpmH9BsJT8P/iP/eHjvMXz/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Roq8IAAADcAAAADwAAAAAAAAAAAAAA&#10;AAChAgAAZHJzL2Rvd25yZXYueG1sUEsFBgAAAAAEAAQA+QAAAJADAAAAAA==&#10;" strokecolor="black [3213]" strokeweight="1.5pt">
                  <v:stroke endarrow="block"/>
                </v:shape>
                <v:shape id="文本框 135" o:spid="_x0000_s1040" type="#_x0000_t202" style="position:absolute;left:7369;top:17614;width:11295;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4BF51C4E" w14:textId="77777777" w:rsidR="006010D7" w:rsidRPr="00F01369" w:rsidRDefault="006010D7" w:rsidP="006010D7">
                        <w:pPr>
                          <w:jc w:val="center"/>
                          <w:rPr>
                            <w:sz w:val="18"/>
                            <w:lang w:eastAsia="zh-CN"/>
                          </w:rPr>
                        </w:pPr>
                        <w:r>
                          <w:rPr>
                            <w:sz w:val="18"/>
                            <w:lang w:eastAsia="zh-CN"/>
                          </w:rPr>
                          <w:t>Tx of SRS to a</w:t>
                        </w:r>
                        <w:r w:rsidRPr="00F01369">
                          <w:rPr>
                            <w:sz w:val="18"/>
                            <w:lang w:eastAsia="zh-CN"/>
                          </w:rPr>
                          <w:t xml:space="preserve"> neighbouring TRP</w:t>
                        </w:r>
                      </w:p>
                    </w:txbxContent>
                  </v:textbox>
                </v:shape>
                <v:line id="直接连接符 18" o:spid="_x0000_s1041" style="position:absolute;visibility:visible;mso-wrap-style:square" from="17166,11497" to="17166,1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Z+8cQAAADbAAAADwAAAGRycy9kb3ducmV2LnhtbESPQUvDQBCF70L/wzIFL2I39hAldluK&#10;IBR6MlW8jruTbGh2NmTXNPXXOwfB2wzvzXvfbHZz6NVEY+oiG3hYFaCIbXQdtwbeT6/3T6BSRnbY&#10;RyYDV0qw2y5uNli5eOE3murcKgnhVKEBn/NQaZ2sp4BpFQdi0Zo4Bsyyjq12I14kPPR6XRSlDtix&#10;NHgc6MWTPdffwcCxfKzx62Q/Pq93evJHauxP2Rhzu5z3z6Ayzfnf/Hd9cIIvs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Rn7xxAAAANsAAAAPAAAAAAAAAAAA&#10;AAAAAKECAABkcnMvZG93bnJldi54bWxQSwUGAAAAAAQABAD5AAAAkgMAAAAA&#10;" strokecolor="black [3213]">
                  <v:stroke dashstyle="dash"/>
                </v:line>
                <v:line id="直接连接符 136" o:spid="_x0000_s1042" style="position:absolute;visibility:visible;mso-wrap-style:square" from="19968,11497" to="19968,17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Lrb8IAAADcAAAADwAAAGRycy9kb3ducmV2LnhtbERP32vCMBB+H/g/hBv4MjTdhE6qUWQw&#10;GPhk3djrmVybsuZSmqxW/3ojDPZ2H9/PW29H14qB+tB4VvA8z0AQa28arhV8Ht9nSxAhIhtsPZOC&#10;CwXYbiYPayyMP/OBhjLWIoVwKFCBjbErpAzaksMw9x1x4irfO4wJ9rU0PZ5TuGvlS5bl0mHDqcFi&#10;R2+W9E/56xTs89cST0f99X15koPdU6WveaXU9HHcrUBEGuO/+M/9YdL8RQ73Z9IF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0Lrb8IAAADcAAAADwAAAAAAAAAAAAAA&#10;AAChAgAAZHJzL2Rvd25yZXYueG1sUEsFBgAAAAAEAAQA+QAAAJADAAAAAA==&#10;" strokecolor="black [3213]">
                  <v:stroke dashstyle="dash"/>
                </v:line>
                <v:shape id="直接箭头连接符 162" o:spid="_x0000_s1043" type="#_x0000_t32" style="position:absolute;left:12661;top:14560;width:45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s6MMAAADcAAAADwAAAGRycy9kb3ducmV2LnhtbESPQYvCMBCF7wv+hzCCF9FUhbJUo+iK&#10;4N6068HjkIxtsZl0m6j1328EYW8zvPe+ebNYdbYWd2p95VjBZJyAINbOVFwoOP3sRp8gfEA2WDsm&#10;BU/ysFr2PhaYGffgI93zUIgIYZ+hgjKEJpPS65Is+rFriKN2ca3FENe2kKbFR4TbWk6TJJUWK44X&#10;SmzoqyR9zW82UvLfw4xSvdNbi3bY0HH4fd4oNeh36zmIQF34N7/TexPrp1N4PRM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9bOjDAAAA3AAAAA8AAAAAAAAAAAAA&#10;AAAAoQIAAGRycy9kb3ducmV2LnhtbFBLBQYAAAAABAAEAPkAAACRAwAAAAA=&#10;" strokecolor="black [3213]">
                  <v:stroke startarrow="classic" endarrow="classic"/>
                </v:shape>
                <v:shape id="直接箭头连接符 166" o:spid="_x0000_s1044" type="#_x0000_t32" style="position:absolute;left:12661;top:16907;width:73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Zq68MAAADcAAAADwAAAGRycy9kb3ducmV2LnhtbESPQYvCMBCF7wv+hzCCF9FUhSJdo6yK&#10;4N60evA4JLNt2WZSm6j1328EYW8zvPe+ebNYdbYWd2p95VjBZJyAINbOVFwoOJ92ozkIH5AN1o5J&#10;wZM8rJa9jwVmxj34SPc8FCJC2GeooAyhyaT0uiSLfuwa4qj9uNZiiGtbSNPiI8JtLadJkkqLFccL&#10;JTa0KUn/5jcbKfn1MKNU7/TWoh02dBx+X9ZKDfrd1yeIQF34N7/TexPrpym8nokT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GauvDAAAA3AAAAA8AAAAAAAAAAAAA&#10;AAAAoQIAAGRycy9kb3ducmV2LnhtbFBLBQYAAAAABAAEAPkAAACRAwAAAAA=&#10;" strokecolor="black [3213]">
                  <v:stroke startarrow="classic" endarrow="classic"/>
                </v:shape>
                <v:shape id="文本框 182" o:spid="_x0000_s1045" type="#_x0000_t202" style="position:absolute;left:12426;top:12448;width:5449;height:29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qIcMA&#10;AADcAAAADwAAAGRycy9kb3ducmV2LnhtbERPTWsCMRC9F/wPYYReRLP1ILIaRYUWKa2lKuJx2Iyb&#10;xc1kSaKu/74RhN7m8T5nOm9tLa7kQ+VYwdsgA0FcOF1xqWC/e++PQYSIrLF2TAruFGA+67xMMdfu&#10;xr903cZSpBAOOSowMTa5lKEwZDEMXEOcuJPzFmOCvpTa4y2F21oOs2wkLVacGgw2tDJUnLcXq+Bs&#10;Pns/2cf38jBa3/1md3FH/3VU6rXbLiYgIrXxX/x0r3WaPx7C45l0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jqIcMAAADcAAAADwAAAAAAAAAAAAAAAACYAgAAZHJzL2Rv&#10;d25yZXYueG1sUEsFBgAAAAAEAAQA9QAAAIgDAAAAAA==&#10;" filled="f" stroked="f" strokeweight=".5pt">
                  <v:textbox>
                    <w:txbxContent>
                      <w:p w14:paraId="154BC84F" w14:textId="77777777" w:rsidR="006010D7" w:rsidRPr="00F01369" w:rsidRDefault="006010D7" w:rsidP="006010D7">
                        <w:pPr>
                          <w:rPr>
                            <w:sz w:val="18"/>
                            <w:lang w:eastAsia="zh-CN"/>
                          </w:rPr>
                        </w:pPr>
                        <w:r>
                          <w:rPr>
                            <w:sz w:val="18"/>
                            <w:lang w:eastAsia="zh-CN"/>
                          </w:rPr>
                          <w:t>Rx-Tx1</w:t>
                        </w:r>
                      </w:p>
                    </w:txbxContent>
                  </v:textbox>
                </v:shape>
                <v:shape id="文本框 189" o:spid="_x0000_s1046" type="#_x0000_t202" style="position:absolute;left:12427;top:14832;width:5448;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4UMQA&#10;AADcAAAADwAAAGRycy9kb3ducmV2LnhtbERPTWsCMRC9C/6HMIIXqdl6ELsapS1URFqlWsTjsJlu&#10;FjeTJYm6/vumIHibx/uc2aK1tbiQD5VjBc/DDARx4XTFpYKf/cfTBESIyBprx6TgRgEW825nhrl2&#10;V/6myy6WIoVwyFGBibHJpQyFIYth6BrixP06bzEm6EupPV5TuK3lKMvG0mLFqcFgQ++GitPubBWc&#10;zHqwzZZfb4fx6uY3+7M7+s+jUv1e+zoFEamND/HdvdJp/uQF/p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8eFDEAAAA3AAAAA8AAAAAAAAAAAAAAAAAmAIAAGRycy9k&#10;b3ducmV2LnhtbFBLBQYAAAAABAAEAPUAAACJAwAAAAA=&#10;" filled="f" stroked="f" strokeweight=".5pt">
                  <v:textbox>
                    <w:txbxContent>
                      <w:p w14:paraId="17504EBA" w14:textId="77777777" w:rsidR="006010D7" w:rsidRPr="00F01369" w:rsidRDefault="006010D7" w:rsidP="006010D7">
                        <w:pPr>
                          <w:rPr>
                            <w:sz w:val="18"/>
                            <w:lang w:eastAsia="zh-CN"/>
                          </w:rPr>
                        </w:pPr>
                        <w:r>
                          <w:rPr>
                            <w:sz w:val="18"/>
                            <w:lang w:eastAsia="zh-CN"/>
                          </w:rPr>
                          <w:t>Rx-Tx2</w:t>
                        </w:r>
                      </w:p>
                    </w:txbxContent>
                  </v:textbox>
                </v:shape>
                <v:shape id="直接箭头连接符 190" o:spid="_x0000_s1047" type="#_x0000_t32" style="position:absolute;left:17167;top:13056;width:28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bKsUAAADcAAAADwAAAGRycy9kb3ducmV2LnhtbESPT2vDMAzF74N9B6PBbquzDsaaxill&#10;MCiMFvrn0KOIVSc0ljPba9NvXx0Gu0m8p/d+qhaj79WFYuoCG3idFKCIm2A7dgYO+6+XD1ApI1vs&#10;A5OBGyVY1I8PFZY2XHlLl112SkI4lWigzXkotU5NSx7TJAzEop1C9JhljU7biFcJ972eFsW79tix&#10;NLQ40GdLzXn36w04vz5tfly8Hafb+DYU3+tuxdmY56dxOQeVacz/5r/rlRX8meDLMzKB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LjbKsUAAADcAAAADwAAAAAAAAAA&#10;AAAAAAChAgAAZHJzL2Rvd25yZXYueG1sUEsFBgAAAAAEAAQA+QAAAJMDAAAAAA==&#10;" strokecolor="red">
                  <v:stroke startarrow="classic" endarrow="classic"/>
                </v:shape>
                <v:shape id="文本框 191" o:spid="_x0000_s1048" type="#_x0000_t202" style="position:absolute;left:19945;top:2392;width:8890;height:3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7EE8E8BE" w14:textId="77777777" w:rsidR="006010D7" w:rsidRPr="00F01369" w:rsidRDefault="006010D7" w:rsidP="008F23D2">
                        <w:pPr>
                          <w:rPr>
                            <w:sz w:val="18"/>
                            <w:lang w:eastAsia="zh-CN"/>
                          </w:rPr>
                        </w:pPr>
                        <w:r>
                          <w:rPr>
                            <w:sz w:val="18"/>
                            <w:lang w:eastAsia="zh-CN"/>
                          </w:rPr>
                          <w:t>Differential RSTD/Rx-Tx</w:t>
                        </w:r>
                      </w:p>
                    </w:txbxContent>
                  </v:textbox>
                </v:shape>
                <v:shapetype id="_x0000_t37" coordsize="21600,21600" o:spt="37" o:oned="t" path="m,c10800,,21600,10800,21600,21600e" filled="f">
                  <v:path arrowok="t" fillok="f" o:connecttype="none"/>
                  <o:lock v:ext="edit" shapetype="t"/>
                </v:shapetype>
                <v:shape id="曲线连接符 20" o:spid="_x0000_s1049" type="#_x0000_t37" style="position:absolute;left:17742;top:4969;width:2973;height:14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HL78EAAADbAAAADwAAAGRycy9kb3ducmV2LnhtbERPy2rCQBTdC/7DcIVupE4aQUp0EorY&#10;ELuRWt1fMrdJ2sydkJk8+vedRaHLw3kfstm0YqTeNZYVPG0iEMSl1Q1XCm4fr4/PIJxH1thaJgU/&#10;5CBLl4sDJtpO/E7j1VcihLBLUEHtfZdI6cqaDLqN7YgD92l7gz7AvpK6xymEm1bGUbSTBhsODTV2&#10;dKyp/L4ORsGJtm8mv538cSy+LvnZDna6r5V6WM0vexCeZv8v/nMXWkEc1ocv4QfI9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cvvwQAAANsAAAAPAAAAAAAAAAAAAAAA&#10;AKECAABkcnMvZG93bnJldi54bWxQSwUGAAAAAAQABAD5AAAAjwMAAAAA&#10;" strokecolor="red">
                  <v:stroke endarrow="block"/>
                </v:shape>
                <v:shape id="曲线连接符 192" o:spid="_x0000_s1050" type="#_x0000_t37" style="position:absolute;left:14800;top:7911;width:8858;height:14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xy08MAAADcAAAADwAAAGRycy9kb3ducmV2LnhtbERPS2vCQBC+F/oflhF6kboxhdKmrlJC&#10;FO1FtPY+ZKdJanY2ZDcP/70rCL3Nx/ecxWo0teipdZVlBfNZBII4t7riQsHpe/38BsJ5ZI21ZVJw&#10;IQer5ePDAhNtBz5Qf/SFCCHsElRQet8kUrq8JINuZhviwP3a1qAPsC2kbnEI4aaWcRS9SoMVh4YS&#10;G0pLys/HzijI6OXLbE6ZT/vt336zs50dfqZKPU3Gzw8Qnkb/L767tzrMf4/h9ky4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cctPDAAAA3AAAAA8AAAAAAAAAAAAA&#10;AAAAoQIAAGRycy9kb3ducmV2LnhtbFBLBQYAAAAABAAEAPkAAACRAwAAAAA=&#10;" strokecolor="red">
                  <v:stroke endarrow="block"/>
                </v:shape>
                <v:shape id="文本框 193" o:spid="_x0000_s1051" type="#_x0000_t202" style="position:absolute;left:13843;top:9780;width:4032;height:1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14:paraId="4835C38C" w14:textId="77777777" w:rsidR="006010D7" w:rsidRPr="00F01369" w:rsidRDefault="006010D7" w:rsidP="008F23D2">
                        <w:pPr>
                          <w:rPr>
                            <w:sz w:val="11"/>
                            <w:lang w:eastAsia="zh-CN"/>
                          </w:rPr>
                        </w:pPr>
                        <w:r w:rsidRPr="00F01369">
                          <w:rPr>
                            <w:sz w:val="11"/>
                            <w:lang w:eastAsia="zh-CN"/>
                          </w:rPr>
                          <w:t>PRS#1</w:t>
                        </w:r>
                      </w:p>
                    </w:txbxContent>
                  </v:textbox>
                </v:shape>
                <v:shape id="文本框 194" o:spid="_x0000_s1052" type="#_x0000_t202" style="position:absolute;left:19424;top:9780;width:4032;height:1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14:paraId="519BBBE2" w14:textId="77777777" w:rsidR="006010D7" w:rsidRPr="00F01369" w:rsidRDefault="006010D7" w:rsidP="008F23D2">
                        <w:pPr>
                          <w:rPr>
                            <w:sz w:val="11"/>
                            <w:lang w:eastAsia="zh-CN"/>
                          </w:rPr>
                        </w:pPr>
                        <w:r w:rsidRPr="00F01369">
                          <w:rPr>
                            <w:sz w:val="11"/>
                            <w:lang w:eastAsia="zh-CN"/>
                          </w:rPr>
                          <w:t>P</w:t>
                        </w:r>
                        <w:r>
                          <w:rPr>
                            <w:sz w:val="11"/>
                            <w:lang w:eastAsia="zh-CN"/>
                          </w:rPr>
                          <w:t>R</w:t>
                        </w:r>
                        <w:r w:rsidRPr="00F01369">
                          <w:rPr>
                            <w:sz w:val="11"/>
                            <w:lang w:eastAsia="zh-CN"/>
                          </w:rPr>
                          <w:t>S#</w:t>
                        </w:r>
                        <w:r>
                          <w:rPr>
                            <w:sz w:val="11"/>
                            <w:lang w:eastAsia="zh-CN"/>
                          </w:rPr>
                          <w:t>2</w:t>
                        </w:r>
                      </w:p>
                    </w:txbxContent>
                  </v:textbox>
                </v:shape>
                <w10:anchorlock/>
              </v:group>
            </w:pict>
          </mc:Fallback>
        </mc:AlternateContent>
      </w:r>
    </w:p>
    <w:p w14:paraId="46B8F820" w14:textId="77777777" w:rsidR="006010D7" w:rsidRPr="00F43D74" w:rsidRDefault="006010D7" w:rsidP="00F43D74">
      <w:pPr>
        <w:pStyle w:val="a7"/>
        <w:autoSpaceDE w:val="0"/>
        <w:autoSpaceDN w:val="0"/>
        <w:adjustRightInd w:val="0"/>
        <w:snapToGrid w:val="0"/>
        <w:spacing w:after="120"/>
        <w:jc w:val="center"/>
        <w:rPr>
          <w:rFonts w:ascii="Times New Roman" w:hAnsi="Times New Roman"/>
          <w:b/>
          <w:lang w:val="en-US"/>
        </w:rPr>
      </w:pPr>
      <w:bookmarkStart w:id="10" w:name="_Ref23872057"/>
      <w:r w:rsidRPr="00F43D74">
        <w:rPr>
          <w:rFonts w:ascii="Times New Roman" w:hAnsi="Times New Roman"/>
          <w:b/>
          <w:lang w:val="en-US"/>
        </w:rPr>
        <w:t xml:space="preserve">Figure </w:t>
      </w:r>
      <w:r w:rsidRPr="00F43D74">
        <w:rPr>
          <w:rFonts w:ascii="Times New Roman" w:hAnsi="Times New Roman"/>
          <w:b/>
          <w:lang w:val="en-US"/>
        </w:rPr>
        <w:fldChar w:fldCharType="begin"/>
      </w:r>
      <w:r w:rsidRPr="00F43D74">
        <w:rPr>
          <w:rFonts w:ascii="Times New Roman" w:hAnsi="Times New Roman"/>
          <w:b/>
          <w:lang w:val="en-US"/>
        </w:rPr>
        <w:instrText xml:space="preserve"> SEQ Figure \* ARABIC </w:instrText>
      </w:r>
      <w:r w:rsidRPr="00F43D74">
        <w:rPr>
          <w:rFonts w:ascii="Times New Roman" w:hAnsi="Times New Roman"/>
          <w:b/>
          <w:lang w:val="en-US"/>
        </w:rPr>
        <w:fldChar w:fldCharType="separate"/>
      </w:r>
      <w:r w:rsidR="00E255D8" w:rsidRPr="00F43D74">
        <w:rPr>
          <w:rFonts w:ascii="Times New Roman" w:hAnsi="Times New Roman"/>
          <w:b/>
          <w:lang w:val="en-US"/>
        </w:rPr>
        <w:t>1</w:t>
      </w:r>
      <w:r w:rsidRPr="00F43D74">
        <w:rPr>
          <w:rFonts w:ascii="Times New Roman" w:hAnsi="Times New Roman"/>
          <w:b/>
          <w:lang w:val="en-US"/>
        </w:rPr>
        <w:fldChar w:fldCharType="end"/>
      </w:r>
      <w:bookmarkEnd w:id="10"/>
      <w:r w:rsidRPr="00F43D74">
        <w:rPr>
          <w:rFonts w:ascii="Times New Roman" w:hAnsi="Times New Roman"/>
          <w:b/>
          <w:lang w:val="en-US"/>
        </w:rPr>
        <w:t xml:space="preserve"> Illustration of differential RSTD and UE Rx – Tx time difference</w:t>
      </w:r>
    </w:p>
    <w:p w14:paraId="4113D045" w14:textId="67B3511D" w:rsidR="006010D7" w:rsidRDefault="006010D7" w:rsidP="006010D7">
      <w:r>
        <w:t xml:space="preserve">If we extend the multiple timing measurements based on different beams to those based on the same beam, it is the same as traditional multi-path reporting can be specified in LPP. </w:t>
      </w:r>
    </w:p>
    <w:p w14:paraId="3029CF71" w14:textId="77777777" w:rsidR="006010D7" w:rsidRDefault="006010D7" w:rsidP="006010D7">
      <w:r>
        <w:t>Meanwhile, the multiple timing measurements reporting can be extended to gNB. One benefit of it is that by comparing the UE Rx – Tx time difference and gNB Rx – Tx time difference, a more reliable path association can be done by the LMF, if the delay between the main path and additional path are the same between UE measurements and gNB measurements.</w:t>
      </w:r>
    </w:p>
    <w:p w14:paraId="32F1CC3B" w14:textId="6881CF95" w:rsidR="005770FA" w:rsidRDefault="005770FA" w:rsidP="006010D7">
      <w:r>
        <w:t>The differential range can be up to RAN4 to decide.</w:t>
      </w:r>
    </w:p>
    <w:p w14:paraId="4F07FCDD" w14:textId="3D9CBA23" w:rsidR="006010D7" w:rsidRDefault="006010D7" w:rsidP="006010D7">
      <w:pPr>
        <w:rPr>
          <w:b/>
          <w:i/>
        </w:rPr>
      </w:pPr>
      <w:r w:rsidRPr="00E10A28">
        <w:rPr>
          <w:b/>
          <w:i/>
        </w:rPr>
        <w:t xml:space="preserve">Proposal </w:t>
      </w:r>
      <w:r w:rsidR="007725E0">
        <w:rPr>
          <w:b/>
          <w:i/>
        </w:rPr>
        <w:t>1a</w:t>
      </w:r>
      <w:r w:rsidRPr="00E10A28">
        <w:rPr>
          <w:b/>
          <w:i/>
        </w:rPr>
        <w:t>:</w:t>
      </w:r>
      <w:r>
        <w:rPr>
          <w:b/>
          <w:i/>
        </w:rPr>
        <w:t xml:space="preserve"> Support differential report for the following </w:t>
      </w:r>
      <w:r w:rsidR="007725E0">
        <w:rPr>
          <w:b/>
          <w:i/>
        </w:rPr>
        <w:t xml:space="preserve">DL </w:t>
      </w:r>
      <w:r>
        <w:rPr>
          <w:b/>
          <w:i/>
        </w:rPr>
        <w:t xml:space="preserve">measurements if multiple measurements of the same type are reported for a single TRP, and two measurements can be associated with the same or different </w:t>
      </w:r>
      <w:r w:rsidR="00030090">
        <w:rPr>
          <w:b/>
          <w:i/>
        </w:rPr>
        <w:t xml:space="preserve">DL </w:t>
      </w:r>
      <w:r>
        <w:rPr>
          <w:b/>
          <w:i/>
        </w:rPr>
        <w:t>PRS resource ID.</w:t>
      </w:r>
    </w:p>
    <w:p w14:paraId="228E4C7B" w14:textId="77777777" w:rsidR="006010D7" w:rsidRPr="00F43D74" w:rsidRDefault="006010D7" w:rsidP="00F43D74">
      <w:pPr>
        <w:pStyle w:val="3GPPAgreements"/>
        <w:numPr>
          <w:ilvl w:val="1"/>
          <w:numId w:val="27"/>
        </w:numPr>
        <w:spacing w:before="0" w:after="120"/>
        <w:textAlignment w:val="baseline"/>
        <w:rPr>
          <w:b/>
          <w:i/>
          <w:sz w:val="20"/>
        </w:rPr>
      </w:pPr>
      <w:r w:rsidRPr="00F43D74">
        <w:rPr>
          <w:b/>
          <w:i/>
          <w:sz w:val="20"/>
        </w:rPr>
        <w:t>PRS-RSRP</w:t>
      </w:r>
    </w:p>
    <w:p w14:paraId="4818D90F" w14:textId="37760830" w:rsidR="006010D7" w:rsidRPr="00F43D74" w:rsidRDefault="006010D7" w:rsidP="00F43D74">
      <w:pPr>
        <w:pStyle w:val="3GPPAgreements"/>
        <w:numPr>
          <w:ilvl w:val="1"/>
          <w:numId w:val="27"/>
        </w:numPr>
        <w:spacing w:before="0" w:after="120"/>
        <w:textAlignment w:val="baseline"/>
        <w:rPr>
          <w:b/>
          <w:i/>
          <w:sz w:val="20"/>
        </w:rPr>
      </w:pPr>
      <w:r w:rsidRPr="00F43D74">
        <w:rPr>
          <w:b/>
          <w:i/>
          <w:sz w:val="20"/>
        </w:rPr>
        <w:t xml:space="preserve">DL RSTD </w:t>
      </w:r>
    </w:p>
    <w:p w14:paraId="7C4BEE23" w14:textId="77777777" w:rsidR="006010D7" w:rsidRPr="00F43D74" w:rsidRDefault="006010D7" w:rsidP="00F43D74">
      <w:pPr>
        <w:pStyle w:val="3GPPAgreements"/>
        <w:numPr>
          <w:ilvl w:val="1"/>
          <w:numId w:val="27"/>
        </w:numPr>
        <w:spacing w:before="0" w:after="120"/>
        <w:textAlignment w:val="baseline"/>
        <w:rPr>
          <w:b/>
          <w:i/>
          <w:sz w:val="20"/>
        </w:rPr>
      </w:pPr>
      <w:r w:rsidRPr="00F43D74">
        <w:rPr>
          <w:b/>
          <w:i/>
          <w:sz w:val="20"/>
        </w:rPr>
        <w:t>UE Rx – Tx time difference</w:t>
      </w:r>
    </w:p>
    <w:p w14:paraId="31E3F2BF" w14:textId="744F929A" w:rsidR="0008520B" w:rsidRPr="00F43D74" w:rsidRDefault="0008520B" w:rsidP="0008520B">
      <w:pPr>
        <w:pStyle w:val="3GPPAgreements"/>
        <w:numPr>
          <w:ilvl w:val="0"/>
          <w:numId w:val="0"/>
        </w:numPr>
        <w:spacing w:before="0" w:after="120"/>
        <w:ind w:left="284" w:hanging="284"/>
        <w:rPr>
          <w:b/>
          <w:i/>
          <w:sz w:val="20"/>
        </w:rPr>
      </w:pPr>
      <w:r w:rsidRPr="00F43D74">
        <w:rPr>
          <w:b/>
          <w:i/>
          <w:sz w:val="20"/>
        </w:rPr>
        <w:t>Proposal 1</w:t>
      </w:r>
      <w:r w:rsidR="00BF2BC5" w:rsidRPr="00F43D74">
        <w:rPr>
          <w:b/>
          <w:i/>
          <w:sz w:val="20"/>
        </w:rPr>
        <w:t>b</w:t>
      </w:r>
      <w:r w:rsidRPr="00F43D74">
        <w:rPr>
          <w:b/>
          <w:i/>
          <w:sz w:val="20"/>
        </w:rPr>
        <w:t xml:space="preserve">: Support differential report for the following </w:t>
      </w:r>
      <w:r w:rsidR="007725E0" w:rsidRPr="00F43D74">
        <w:rPr>
          <w:b/>
          <w:i/>
          <w:sz w:val="20"/>
        </w:rPr>
        <w:t xml:space="preserve">UL </w:t>
      </w:r>
      <w:r w:rsidRPr="00F43D74">
        <w:rPr>
          <w:b/>
          <w:i/>
          <w:sz w:val="20"/>
        </w:rPr>
        <w:t>measurements if multiple measurements of the same type are reported for a single UE, and two measurements can be associated with the same or different PRS resource ID</w:t>
      </w:r>
      <w:r w:rsidR="007725E0" w:rsidRPr="00F43D74">
        <w:rPr>
          <w:b/>
          <w:i/>
          <w:sz w:val="20"/>
        </w:rPr>
        <w:t xml:space="preserve"> or SSB ID.</w:t>
      </w:r>
    </w:p>
    <w:p w14:paraId="07FB9ED1" w14:textId="77777777" w:rsidR="006010D7" w:rsidRPr="00F43D74" w:rsidRDefault="006010D7" w:rsidP="00F43D74">
      <w:pPr>
        <w:pStyle w:val="3GPPAgreements"/>
        <w:numPr>
          <w:ilvl w:val="1"/>
          <w:numId w:val="27"/>
        </w:numPr>
        <w:spacing w:before="0" w:after="120"/>
        <w:textAlignment w:val="baseline"/>
        <w:rPr>
          <w:b/>
          <w:i/>
          <w:sz w:val="20"/>
        </w:rPr>
      </w:pPr>
      <w:r w:rsidRPr="00F43D74">
        <w:rPr>
          <w:b/>
          <w:i/>
          <w:sz w:val="20"/>
        </w:rPr>
        <w:t>SRS-RSRP</w:t>
      </w:r>
    </w:p>
    <w:p w14:paraId="5B087331" w14:textId="77777777" w:rsidR="006010D7" w:rsidRPr="00F43D74" w:rsidRDefault="006010D7" w:rsidP="00F43D74">
      <w:pPr>
        <w:pStyle w:val="3GPPAgreements"/>
        <w:numPr>
          <w:ilvl w:val="1"/>
          <w:numId w:val="27"/>
        </w:numPr>
        <w:spacing w:before="0" w:after="120"/>
        <w:textAlignment w:val="baseline"/>
        <w:rPr>
          <w:b/>
          <w:i/>
          <w:sz w:val="20"/>
        </w:rPr>
      </w:pPr>
      <w:r w:rsidRPr="00F43D74">
        <w:rPr>
          <w:b/>
          <w:i/>
          <w:sz w:val="20"/>
        </w:rPr>
        <w:t>UL RTOA</w:t>
      </w:r>
    </w:p>
    <w:p w14:paraId="6E3812A3" w14:textId="77777777" w:rsidR="006010D7" w:rsidRPr="00F43D74" w:rsidRDefault="006010D7" w:rsidP="00F43D74">
      <w:pPr>
        <w:pStyle w:val="3GPPAgreements"/>
        <w:numPr>
          <w:ilvl w:val="1"/>
          <w:numId w:val="27"/>
        </w:numPr>
        <w:spacing w:before="0" w:after="120"/>
        <w:textAlignment w:val="baseline"/>
        <w:rPr>
          <w:b/>
          <w:i/>
          <w:sz w:val="20"/>
        </w:rPr>
      </w:pPr>
      <w:r w:rsidRPr="00F43D74">
        <w:rPr>
          <w:b/>
          <w:i/>
          <w:sz w:val="20"/>
        </w:rPr>
        <w:t>gNB Rx – Tx time difference</w:t>
      </w:r>
    </w:p>
    <w:p w14:paraId="6B134257" w14:textId="314A3C6B" w:rsidR="00E65B4F" w:rsidRPr="009179A0" w:rsidRDefault="00E65B4F" w:rsidP="00F43D74">
      <w:pPr>
        <w:rPr>
          <w:b/>
          <w:i/>
        </w:rPr>
      </w:pPr>
      <w:r w:rsidRPr="009179A0">
        <w:rPr>
          <w:b/>
          <w:i/>
        </w:rPr>
        <w:t xml:space="preserve">Proposal 2: </w:t>
      </w:r>
      <w:r>
        <w:rPr>
          <w:b/>
          <w:i/>
        </w:rPr>
        <w:t>Include it in the LS to RAN1, RAN3, and RAN4</w:t>
      </w:r>
      <w:r w:rsidR="00B85C51">
        <w:rPr>
          <w:b/>
          <w:i/>
        </w:rPr>
        <w:t xml:space="preserve"> and let RAN4 decide on the range and granularity of differential measurement reporting</w:t>
      </w:r>
      <w:r>
        <w:rPr>
          <w:b/>
          <w:i/>
        </w:rPr>
        <w:t>.</w:t>
      </w:r>
    </w:p>
    <w:p w14:paraId="3E997816" w14:textId="32DD33A6" w:rsidR="00A57B34" w:rsidRPr="00F43D74" w:rsidRDefault="00A57B34" w:rsidP="004A464B">
      <w:pPr>
        <w:rPr>
          <w:b/>
          <w:i/>
          <w:lang w:val="en-US"/>
        </w:rPr>
      </w:pPr>
    </w:p>
    <w:p w14:paraId="36EB5B91" w14:textId="64E7C78A" w:rsidR="00466393" w:rsidRDefault="00466393" w:rsidP="003838D4">
      <w:pPr>
        <w:pStyle w:val="2"/>
        <w:keepLines w:val="0"/>
        <w:numPr>
          <w:ilvl w:val="1"/>
          <w:numId w:val="40"/>
        </w:numPr>
        <w:autoSpaceDE w:val="0"/>
        <w:autoSpaceDN w:val="0"/>
        <w:adjustRightInd w:val="0"/>
        <w:snapToGrid w:val="0"/>
        <w:spacing w:before="120" w:after="120"/>
        <w:jc w:val="both"/>
      </w:pPr>
      <w:r>
        <w:rPr>
          <w:rFonts w:hint="eastAsia"/>
        </w:rPr>
        <w:lastRenderedPageBreak/>
        <w:t>T</w:t>
      </w:r>
      <w:r>
        <w:t>RP ID</w:t>
      </w:r>
    </w:p>
    <w:p w14:paraId="58C1A918" w14:textId="2BB81C5A" w:rsidR="00466393" w:rsidRDefault="00466393" w:rsidP="00466393">
      <w:pPr>
        <w:rPr>
          <w:lang w:eastAsia="zh-CN"/>
        </w:rPr>
      </w:pPr>
      <w:r>
        <w:rPr>
          <w:lang w:eastAsia="zh-CN"/>
        </w:rPr>
        <w:t>In the current running</w:t>
      </w:r>
      <w:r w:rsidR="003626C7">
        <w:rPr>
          <w:lang w:eastAsia="zh-CN"/>
        </w:rPr>
        <w:t xml:space="preserve"> </w:t>
      </w:r>
      <w:r w:rsidR="003626C7">
        <w:rPr>
          <w:lang w:eastAsia="zh-CN"/>
        </w:rPr>
        <w:fldChar w:fldCharType="begin"/>
      </w:r>
      <w:r w:rsidR="003626C7">
        <w:rPr>
          <w:lang w:eastAsia="zh-CN"/>
        </w:rPr>
        <w:instrText xml:space="preserve"> REF _Ref32477352 \r \h </w:instrText>
      </w:r>
      <w:r w:rsidR="003626C7">
        <w:rPr>
          <w:lang w:eastAsia="zh-CN"/>
        </w:rPr>
      </w:r>
      <w:r w:rsidR="003626C7">
        <w:rPr>
          <w:lang w:eastAsia="zh-CN"/>
        </w:rPr>
        <w:fldChar w:fldCharType="separate"/>
      </w:r>
      <w:r w:rsidR="003626C7">
        <w:rPr>
          <w:lang w:eastAsia="zh-CN"/>
        </w:rPr>
        <w:t>[1]</w:t>
      </w:r>
      <w:r w:rsidR="003626C7">
        <w:rPr>
          <w:lang w:eastAsia="zh-CN"/>
        </w:rPr>
        <w:fldChar w:fldCharType="end"/>
      </w:r>
      <w:r w:rsidR="005243F0">
        <w:rPr>
          <w:lang w:eastAsia="zh-CN"/>
        </w:rPr>
        <w:t>,</w:t>
      </w:r>
      <w:r>
        <w:rPr>
          <w:lang w:eastAsia="zh-CN"/>
        </w:rPr>
        <w:t xml:space="preserve"> there is this structure of TRP ID</w:t>
      </w:r>
    </w:p>
    <w:tbl>
      <w:tblPr>
        <w:tblStyle w:val="ae"/>
        <w:tblW w:w="0" w:type="auto"/>
        <w:tblLook w:val="04A0" w:firstRow="1" w:lastRow="0" w:firstColumn="1" w:lastColumn="0" w:noHBand="0" w:noVBand="1"/>
      </w:tblPr>
      <w:tblGrid>
        <w:gridCol w:w="9307"/>
      </w:tblGrid>
      <w:tr w:rsidR="00466393" w14:paraId="690B630F" w14:textId="77777777" w:rsidTr="00466393">
        <w:tc>
          <w:tcPr>
            <w:tcW w:w="9307" w:type="dxa"/>
          </w:tcPr>
          <w:p w14:paraId="74E41F92" w14:textId="77777777" w:rsidR="00466393" w:rsidRPr="00F43D74" w:rsidRDefault="00466393" w:rsidP="00F43D74">
            <w:pPr>
              <w:keepNext/>
              <w:keepLines/>
              <w:spacing w:before="120"/>
              <w:outlineLvl w:val="3"/>
              <w:rPr>
                <w:rFonts w:ascii="Arial" w:hAnsi="Arial"/>
                <w:i/>
                <w:sz w:val="24"/>
              </w:rPr>
            </w:pPr>
            <w:r w:rsidRPr="00F43D74">
              <w:rPr>
                <w:rFonts w:ascii="Arial" w:hAnsi="Arial"/>
                <w:i/>
                <w:sz w:val="24"/>
              </w:rPr>
              <w:t>–</w:t>
            </w:r>
            <w:r w:rsidRPr="00F43D74">
              <w:rPr>
                <w:rFonts w:ascii="Arial" w:hAnsi="Arial"/>
                <w:i/>
                <w:sz w:val="24"/>
              </w:rPr>
              <w:tab/>
              <w:t>TRP-ID</w:t>
            </w:r>
          </w:p>
          <w:p w14:paraId="6E9C1E2B" w14:textId="77777777" w:rsidR="00466393" w:rsidRPr="00466393" w:rsidRDefault="00466393" w:rsidP="00F43D74">
            <w:pPr>
              <w:keepLines/>
            </w:pPr>
            <w:r w:rsidRPr="00466393">
              <w:t xml:space="preserve">The IE </w:t>
            </w:r>
            <w:r w:rsidRPr="00F43D74">
              <w:rPr>
                <w:i/>
              </w:rPr>
              <w:t xml:space="preserve">TRP-ID </w:t>
            </w:r>
            <w:r w:rsidRPr="00F43D74">
              <w:t>provides the IDs to identify the TRP</w:t>
            </w:r>
            <w:r w:rsidRPr="00466393">
              <w:t>.</w:t>
            </w:r>
          </w:p>
          <w:p w14:paraId="763E5AD1" w14:textId="77777777" w:rsidR="00466393" w:rsidRPr="00466393" w:rsidRDefault="00466393" w:rsidP="00F43D74"/>
          <w:p w14:paraId="512F063A"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 ASN1START</w:t>
            </w:r>
          </w:p>
          <w:p w14:paraId="140EB41E"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209C99"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TRP-ID-r16 ::= SEQUENCE {</w:t>
            </w:r>
          </w:p>
          <w:p w14:paraId="652447D0"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dl-PRS-ID-r16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 xml:space="preserve">INTEGER (0..255), </w:t>
            </w:r>
          </w:p>
          <w:p w14:paraId="3BE3D32D"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nr-PhysCellId-r16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NR-PhysCellId-r16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OPTIONAL,</w:t>
            </w:r>
          </w:p>
          <w:p w14:paraId="2E292C4E"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nr-CellGlobalId-r16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NCGI-r15</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OPTIONAL,</w:t>
            </w:r>
            <w:r w:rsidRPr="00F43D74">
              <w:rPr>
                <w:rFonts w:ascii="Courier New" w:hAnsi="Courier New"/>
                <w:sz w:val="16"/>
              </w:rPr>
              <w:tab/>
            </w:r>
            <w:r w:rsidRPr="00F43D74">
              <w:rPr>
                <w:rFonts w:ascii="Courier New" w:hAnsi="Courier New"/>
                <w:sz w:val="16"/>
              </w:rPr>
              <w:tab/>
              <w:t>-- Need ON</w:t>
            </w:r>
          </w:p>
          <w:p w14:paraId="7C9586B2"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nrARFCNRef-r16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ARFCN-ValueNR-r15</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OPTIONAL</w:t>
            </w:r>
            <w:r w:rsidRPr="00F43D74">
              <w:rPr>
                <w:rFonts w:ascii="Courier New" w:hAnsi="Courier New"/>
                <w:sz w:val="16"/>
              </w:rPr>
              <w:tab/>
              <w:t>-- Cond NotSameAsRefServ0</w:t>
            </w:r>
          </w:p>
          <w:p w14:paraId="0F5D5D1E"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CA0485"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w:t>
            </w:r>
          </w:p>
          <w:p w14:paraId="601C13C4"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 ASN1STOP</w:t>
            </w:r>
          </w:p>
          <w:p w14:paraId="302F41E9"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8E3EC9" w14:textId="77777777" w:rsidR="00466393" w:rsidRDefault="00466393" w:rsidP="00466393">
            <w:pPr>
              <w:rPr>
                <w:lang w:eastAsia="zh-CN"/>
              </w:rPr>
            </w:pPr>
          </w:p>
        </w:tc>
      </w:tr>
    </w:tbl>
    <w:p w14:paraId="50B5778B" w14:textId="77777777" w:rsidR="00466393" w:rsidRDefault="00466393" w:rsidP="00466393">
      <w:pPr>
        <w:rPr>
          <w:lang w:eastAsia="zh-CN"/>
        </w:rPr>
      </w:pPr>
    </w:p>
    <w:p w14:paraId="7B8CD4E5" w14:textId="5D0D56D9" w:rsidR="00466393" w:rsidRDefault="00466393" w:rsidP="00466393">
      <w:pPr>
        <w:rPr>
          <w:lang w:eastAsia="zh-CN"/>
        </w:rPr>
      </w:pPr>
      <w:r>
        <w:rPr>
          <w:rFonts w:hint="eastAsia"/>
          <w:lang w:eastAsia="zh-CN"/>
        </w:rPr>
        <w:t>B</w:t>
      </w:r>
      <w:r>
        <w:rPr>
          <w:lang w:eastAsia="zh-CN"/>
        </w:rPr>
        <w:t>ased RAN3 assumption, a TRP is identified by a TRP ID and Cell ID</w:t>
      </w:r>
      <w:r w:rsidR="008D21FA">
        <w:rPr>
          <w:lang w:eastAsia="zh-CN"/>
        </w:rPr>
        <w:t>. B</w:t>
      </w:r>
      <w:r>
        <w:rPr>
          <w:lang w:eastAsia="zh-CN"/>
        </w:rPr>
        <w:t>ased on RAN1 agreement, an ID, which is currently written as dl-PRS-ID, is also introduced to identify the TRP. So in our understanding, {TRP ID, Cell ID} is cell-specific and UE common, which can be used for broadcast assistance data, while dl-PRS-ID may be UE specific,</w:t>
      </w:r>
      <w:r w:rsidR="005B7AE9">
        <w:rPr>
          <w:lang w:eastAsia="zh-CN"/>
        </w:rPr>
        <w:t xml:space="preserve"> which means that</w:t>
      </w:r>
      <w:r>
        <w:rPr>
          <w:lang w:eastAsia="zh-CN"/>
        </w:rPr>
        <w:t xml:space="preserve"> the same TRP can be associated with the different dl-PRS-ID for different UEs.</w:t>
      </w:r>
    </w:p>
    <w:p w14:paraId="316178CD" w14:textId="15F3D1A9" w:rsidR="00466393" w:rsidRDefault="00466393" w:rsidP="00466393">
      <w:pPr>
        <w:rPr>
          <w:lang w:eastAsia="zh-CN"/>
        </w:rPr>
      </w:pPr>
      <w:r>
        <w:rPr>
          <w:lang w:eastAsia="zh-CN"/>
        </w:rPr>
        <w:t xml:space="preserve">In light of this, we think the IE name may be a little bit confusing, and TRP ID is not reflected in the IE. Therefore, we suggest to change the </w:t>
      </w:r>
      <w:r w:rsidR="009D4B31">
        <w:rPr>
          <w:lang w:eastAsia="zh-CN"/>
        </w:rPr>
        <w:t xml:space="preserve">name of the </w:t>
      </w:r>
      <w:r>
        <w:rPr>
          <w:lang w:eastAsia="zh-CN"/>
        </w:rPr>
        <w:t>IE.</w:t>
      </w:r>
    </w:p>
    <w:p w14:paraId="05532B1F" w14:textId="51246CA8" w:rsidR="00466393" w:rsidRDefault="006F5D64" w:rsidP="00466393">
      <w:pPr>
        <w:rPr>
          <w:lang w:eastAsia="zh-CN"/>
        </w:rPr>
      </w:pPr>
      <w:r>
        <w:rPr>
          <w:lang w:eastAsia="zh-CN"/>
        </w:rPr>
        <w:t xml:space="preserve">Moreover, </w:t>
      </w:r>
      <w:r w:rsidR="005243F0">
        <w:rPr>
          <w:lang w:eastAsia="zh-CN"/>
        </w:rPr>
        <w:t>it</w:t>
      </w:r>
      <w:r w:rsidR="00466393">
        <w:rPr>
          <w:lang w:eastAsia="zh-CN"/>
        </w:rPr>
        <w:t xml:space="preserve"> is also unclear why nr</w:t>
      </w:r>
      <w:r w:rsidR="00D03B4D">
        <w:rPr>
          <w:lang w:eastAsia="zh-CN"/>
        </w:rPr>
        <w:t>-</w:t>
      </w:r>
      <w:r w:rsidR="00466393">
        <w:rPr>
          <w:lang w:eastAsia="zh-CN"/>
        </w:rPr>
        <w:t>ARFCN is included in the ID, we suggest to remove it.</w:t>
      </w:r>
    </w:p>
    <w:p w14:paraId="4EFE96B4" w14:textId="63C9AE6D" w:rsidR="006B4E8D" w:rsidRDefault="00C10193" w:rsidP="00466393">
      <w:pPr>
        <w:rPr>
          <w:b/>
          <w:i/>
        </w:rPr>
      </w:pPr>
      <w:r w:rsidRPr="00E10A28">
        <w:rPr>
          <w:b/>
          <w:i/>
        </w:rPr>
        <w:t xml:space="preserve">Proposal </w:t>
      </w:r>
      <w:r w:rsidR="00DC4A9B">
        <w:rPr>
          <w:b/>
          <w:i/>
        </w:rPr>
        <w:t>3</w:t>
      </w:r>
      <w:r w:rsidRPr="00E10A28">
        <w:rPr>
          <w:b/>
          <w:i/>
        </w:rPr>
        <w:t>:</w:t>
      </w:r>
      <w:r>
        <w:rPr>
          <w:b/>
          <w:i/>
        </w:rPr>
        <w:t xml:space="preserve"> </w:t>
      </w:r>
      <w:r w:rsidR="00A824B8">
        <w:rPr>
          <w:b/>
          <w:i/>
        </w:rPr>
        <w:t xml:space="preserve">Adopt the following change to the TRP id configuration </w:t>
      </w:r>
    </w:p>
    <w:p w14:paraId="2079A1CB" w14:textId="22CABA8F" w:rsidR="00F543A0" w:rsidRDefault="009D4B31" w:rsidP="00F43D74">
      <w:pPr>
        <w:pStyle w:val="af2"/>
        <w:numPr>
          <w:ilvl w:val="2"/>
          <w:numId w:val="4"/>
        </w:numPr>
        <w:overflowPunct/>
        <w:snapToGrid w:val="0"/>
        <w:spacing w:after="120"/>
        <w:ind w:firstLineChars="0"/>
        <w:contextualSpacing/>
        <w:jc w:val="both"/>
        <w:textAlignment w:val="auto"/>
        <w:rPr>
          <w:b/>
          <w:i/>
        </w:rPr>
      </w:pPr>
      <w:r>
        <w:rPr>
          <w:b/>
          <w:i/>
          <w:lang w:eastAsia="zh-CN"/>
        </w:rPr>
        <w:t>Change the name of the IE to TRP-ID-Set</w:t>
      </w:r>
    </w:p>
    <w:p w14:paraId="1704AA46" w14:textId="7D9298D1" w:rsidR="00A824B8" w:rsidRPr="009179A0" w:rsidRDefault="00DC1F6E" w:rsidP="00F43D74">
      <w:pPr>
        <w:pStyle w:val="af2"/>
        <w:numPr>
          <w:ilvl w:val="2"/>
          <w:numId w:val="4"/>
        </w:numPr>
        <w:overflowPunct/>
        <w:snapToGrid w:val="0"/>
        <w:spacing w:after="120"/>
        <w:ind w:firstLineChars="0"/>
        <w:contextualSpacing/>
        <w:jc w:val="both"/>
        <w:textAlignment w:val="auto"/>
        <w:rPr>
          <w:b/>
          <w:i/>
        </w:rPr>
      </w:pPr>
      <w:r>
        <w:rPr>
          <w:b/>
          <w:i/>
          <w:lang w:eastAsia="zh-CN"/>
        </w:rPr>
        <w:t>R</w:t>
      </w:r>
      <w:r>
        <w:rPr>
          <w:rFonts w:hint="eastAsia"/>
          <w:b/>
          <w:i/>
          <w:lang w:eastAsia="zh-CN"/>
        </w:rPr>
        <w:t>e</w:t>
      </w:r>
      <w:r>
        <w:rPr>
          <w:b/>
          <w:i/>
          <w:lang w:eastAsia="zh-CN"/>
        </w:rPr>
        <w:t>move nrARFCNRef</w:t>
      </w:r>
    </w:p>
    <w:p w14:paraId="34B12E76" w14:textId="4B358581" w:rsidR="006B4E8D" w:rsidRPr="009179A0" w:rsidRDefault="006B4E8D" w:rsidP="00466393">
      <w:pPr>
        <w:rPr>
          <w:lang w:eastAsia="zh-CN"/>
        </w:rPr>
      </w:pPr>
      <w:r w:rsidRPr="009179A0">
        <w:t xml:space="preserve">With the above proposal, </w:t>
      </w:r>
      <w:r w:rsidRPr="009179A0">
        <w:rPr>
          <w:lang w:eastAsia="zh-CN"/>
        </w:rPr>
        <w:t>c</w:t>
      </w:r>
      <w:r w:rsidR="00466393" w:rsidRPr="009179A0">
        <w:rPr>
          <w:lang w:eastAsia="zh-CN"/>
        </w:rPr>
        <w:t>hange the IE structure of TRP-ID to</w:t>
      </w:r>
    </w:p>
    <w:tbl>
      <w:tblPr>
        <w:tblStyle w:val="ae"/>
        <w:tblW w:w="0" w:type="auto"/>
        <w:tblLook w:val="04A0" w:firstRow="1" w:lastRow="0" w:firstColumn="1" w:lastColumn="0" w:noHBand="0" w:noVBand="1"/>
      </w:tblPr>
      <w:tblGrid>
        <w:gridCol w:w="9307"/>
      </w:tblGrid>
      <w:tr w:rsidR="00466393" w14:paraId="69D85D04" w14:textId="77777777" w:rsidTr="00466393">
        <w:tc>
          <w:tcPr>
            <w:tcW w:w="9307" w:type="dxa"/>
          </w:tcPr>
          <w:p w14:paraId="2C7542BD" w14:textId="3AEA8F4D" w:rsidR="00466393" w:rsidRPr="00F43D74" w:rsidRDefault="00466393" w:rsidP="00F43D74">
            <w:pPr>
              <w:keepNext/>
              <w:keepLines/>
              <w:spacing w:before="120"/>
              <w:outlineLvl w:val="3"/>
              <w:rPr>
                <w:rFonts w:ascii="Arial" w:hAnsi="Arial"/>
                <w:i/>
                <w:sz w:val="24"/>
              </w:rPr>
            </w:pPr>
            <w:r w:rsidRPr="00F43D74">
              <w:rPr>
                <w:rFonts w:ascii="Arial" w:hAnsi="Arial"/>
                <w:i/>
                <w:sz w:val="24"/>
              </w:rPr>
              <w:t>–</w:t>
            </w:r>
            <w:r w:rsidRPr="00F43D74">
              <w:rPr>
                <w:rFonts w:ascii="Arial" w:hAnsi="Arial"/>
                <w:i/>
                <w:sz w:val="24"/>
              </w:rPr>
              <w:tab/>
              <w:t>TRP-ID-Set</w:t>
            </w:r>
          </w:p>
          <w:p w14:paraId="4A00D55B" w14:textId="7DA44110" w:rsidR="00466393" w:rsidRPr="00466393" w:rsidRDefault="00466393" w:rsidP="00F43D74">
            <w:pPr>
              <w:keepLines/>
            </w:pPr>
            <w:r w:rsidRPr="00466393">
              <w:t>The IE</w:t>
            </w:r>
            <w:r w:rsidRPr="00F43D74">
              <w:rPr>
                <w:i/>
              </w:rPr>
              <w:t>-</w:t>
            </w:r>
            <w:r w:rsidR="009D4B31" w:rsidRPr="00F43D74">
              <w:rPr>
                <w:i/>
              </w:rPr>
              <w:t xml:space="preserve"> </w:t>
            </w:r>
            <w:r w:rsidRPr="00F43D74">
              <w:rPr>
                <w:i/>
              </w:rPr>
              <w:t>TRP</w:t>
            </w:r>
            <w:r w:rsidR="009D4B31" w:rsidRPr="00F43D74">
              <w:rPr>
                <w:i/>
              </w:rPr>
              <w:t>-ID-Set</w:t>
            </w:r>
            <w:r w:rsidRPr="00F43D74">
              <w:rPr>
                <w:i/>
              </w:rPr>
              <w:t xml:space="preserve"> </w:t>
            </w:r>
            <w:r w:rsidRPr="00F43D74">
              <w:t>provides the IDs to identify the TRP</w:t>
            </w:r>
            <w:r w:rsidRPr="00466393">
              <w:t>.</w:t>
            </w:r>
          </w:p>
          <w:p w14:paraId="1D05F281"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 ASN1START</w:t>
            </w:r>
          </w:p>
          <w:p w14:paraId="08350EAA"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05464" w14:textId="12A12254"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TRP-ID-Set-r16 ::= SEQUENCE {</w:t>
            </w:r>
          </w:p>
          <w:p w14:paraId="343268DB"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dl-PRS-ID-r16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 xml:space="preserve">INTEGER (0..255), </w:t>
            </w:r>
          </w:p>
          <w:p w14:paraId="0CED5C06"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nr-PhysCellId-r16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NR-PhysCellId-r16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OPTIONAL,</w:t>
            </w:r>
          </w:p>
          <w:p w14:paraId="08F00A14" w14:textId="77777777"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nr-CellGlobalId-r16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NCGI-r15</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OPTIONAL,</w:t>
            </w:r>
            <w:r w:rsidRPr="00F43D74">
              <w:rPr>
                <w:rFonts w:ascii="Courier New" w:hAnsi="Courier New"/>
                <w:sz w:val="16"/>
              </w:rPr>
              <w:tab/>
            </w:r>
            <w:r w:rsidRPr="00F43D74">
              <w:rPr>
                <w:rFonts w:ascii="Courier New" w:hAnsi="Courier New"/>
                <w:sz w:val="16"/>
              </w:rPr>
              <w:tab/>
              <w:t>-- Need ON</w:t>
            </w:r>
          </w:p>
          <w:p w14:paraId="79086D53" w14:textId="00457B6A"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ab/>
              <w:t>nr-TRP-ID-r16</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 xml:space="preserve">INTEGER (0..4095) </w:t>
            </w:r>
            <w:r w:rsidRPr="00F43D74">
              <w:rPr>
                <w:rFonts w:ascii="Courier New" w:hAnsi="Courier New"/>
                <w:sz w:val="16"/>
              </w:rPr>
              <w:tab/>
            </w:r>
            <w:r w:rsidRPr="00F43D74">
              <w:rPr>
                <w:rFonts w:ascii="Courier New" w:hAnsi="Courier New"/>
                <w:sz w:val="16"/>
              </w:rPr>
              <w:tab/>
            </w:r>
            <w:r w:rsidRPr="00F43D74">
              <w:rPr>
                <w:rFonts w:ascii="Courier New" w:hAnsi="Courier New"/>
                <w:sz w:val="16"/>
              </w:rPr>
              <w:tab/>
              <w:t>OPTIONAL</w:t>
            </w:r>
          </w:p>
          <w:p w14:paraId="535713D8" w14:textId="77777777" w:rsidR="00466393" w:rsidRPr="00F43D74" w:rsidRDefault="00466393" w:rsidP="00F43D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w:t>
            </w:r>
          </w:p>
          <w:p w14:paraId="4381E91A" w14:textId="309332CC" w:rsidR="00466393" w:rsidRPr="00F43D74" w:rsidRDefault="00466393" w:rsidP="00F43D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3D74">
              <w:rPr>
                <w:rFonts w:ascii="Courier New" w:hAnsi="Courier New"/>
                <w:sz w:val="16"/>
              </w:rPr>
              <w:t>-- ASN1STOP</w:t>
            </w:r>
          </w:p>
        </w:tc>
      </w:tr>
    </w:tbl>
    <w:p w14:paraId="6E38D1B9" w14:textId="77777777" w:rsidR="00466393" w:rsidRDefault="00466393" w:rsidP="00466393">
      <w:pPr>
        <w:rPr>
          <w:b/>
          <w:i/>
          <w:lang w:eastAsia="zh-CN"/>
        </w:rPr>
      </w:pPr>
    </w:p>
    <w:p w14:paraId="4AAEA8C9" w14:textId="10CFA32A" w:rsidR="00466393" w:rsidRDefault="00466393" w:rsidP="003838D4">
      <w:pPr>
        <w:pStyle w:val="2"/>
        <w:keepLines w:val="0"/>
        <w:numPr>
          <w:ilvl w:val="1"/>
          <w:numId w:val="40"/>
        </w:numPr>
        <w:autoSpaceDE w:val="0"/>
        <w:autoSpaceDN w:val="0"/>
        <w:adjustRightInd w:val="0"/>
        <w:snapToGrid w:val="0"/>
        <w:spacing w:before="120" w:after="120"/>
        <w:jc w:val="both"/>
      </w:pPr>
      <w:r>
        <w:rPr>
          <w:rFonts w:hint="eastAsia"/>
        </w:rPr>
        <w:t>P</w:t>
      </w:r>
      <w:r>
        <w:t xml:space="preserve">RS QCL configuration </w:t>
      </w:r>
    </w:p>
    <w:p w14:paraId="04148818" w14:textId="7D693933" w:rsidR="00466393" w:rsidRDefault="00DE14E2" w:rsidP="00466393">
      <w:pPr>
        <w:rPr>
          <w:lang w:eastAsia="zh-CN"/>
        </w:rPr>
      </w:pPr>
      <w:r>
        <w:rPr>
          <w:rFonts w:hint="eastAsia"/>
          <w:lang w:eastAsia="zh-CN"/>
        </w:rPr>
        <w:t>T</w:t>
      </w:r>
      <w:r>
        <w:rPr>
          <w:lang w:eastAsia="zh-CN"/>
        </w:rPr>
        <w:t>h</w:t>
      </w:r>
      <w:r>
        <w:rPr>
          <w:rFonts w:hint="eastAsia"/>
          <w:lang w:eastAsia="zh-CN"/>
        </w:rPr>
        <w:t>e</w:t>
      </w:r>
      <w:r>
        <w:rPr>
          <w:lang w:eastAsia="zh-CN"/>
        </w:rPr>
        <w:t xml:space="preserve"> current structure of PRS QCL configuration </w:t>
      </w:r>
      <w:r w:rsidR="00CA7DD3">
        <w:rPr>
          <w:lang w:eastAsia="zh-CN"/>
        </w:rPr>
        <w:t>i</w:t>
      </w:r>
      <w:r w:rsidR="00CA7DD3">
        <w:rPr>
          <w:rFonts w:hint="eastAsia"/>
          <w:lang w:eastAsia="zh-CN"/>
        </w:rPr>
        <w:t>s</w:t>
      </w:r>
      <w:r w:rsidR="00CA7DD3">
        <w:rPr>
          <w:lang w:eastAsia="zh-CN"/>
        </w:rPr>
        <w:t xml:space="preserve"> given as follows</w:t>
      </w:r>
      <w:r w:rsidR="003626C7">
        <w:rPr>
          <w:lang w:eastAsia="zh-CN"/>
        </w:rPr>
        <w:t xml:space="preserve"> </w:t>
      </w:r>
      <w:r w:rsidR="003626C7">
        <w:rPr>
          <w:lang w:eastAsia="zh-CN"/>
        </w:rPr>
        <w:fldChar w:fldCharType="begin"/>
      </w:r>
      <w:r w:rsidR="003626C7">
        <w:rPr>
          <w:lang w:eastAsia="zh-CN"/>
        </w:rPr>
        <w:instrText xml:space="preserve"> REF _Ref32477352 \r \h </w:instrText>
      </w:r>
      <w:r w:rsidR="003626C7">
        <w:rPr>
          <w:lang w:eastAsia="zh-CN"/>
        </w:rPr>
      </w:r>
      <w:r w:rsidR="003626C7">
        <w:rPr>
          <w:lang w:eastAsia="zh-CN"/>
        </w:rPr>
        <w:fldChar w:fldCharType="separate"/>
      </w:r>
      <w:r w:rsidR="003626C7">
        <w:rPr>
          <w:lang w:eastAsia="zh-CN"/>
        </w:rPr>
        <w:t>[1]</w:t>
      </w:r>
      <w:r w:rsidR="003626C7">
        <w:rPr>
          <w:lang w:eastAsia="zh-CN"/>
        </w:rPr>
        <w:fldChar w:fldCharType="end"/>
      </w:r>
      <w:r w:rsidR="003626C7">
        <w:rPr>
          <w:lang w:eastAsia="zh-CN"/>
        </w:rPr>
        <w:t>:</w:t>
      </w:r>
    </w:p>
    <w:p w14:paraId="4761F4B0" w14:textId="77777777" w:rsidR="00CA7DD3" w:rsidRDefault="00CA7DD3">
      <w:pPr>
        <w:pStyle w:val="PL"/>
      </w:pPr>
      <w:bookmarkStart w:id="11" w:name="_Hlk24037360"/>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14:paraId="69D49A3C" w14:textId="77777777" w:rsidR="00CA7DD3" w:rsidRDefault="00CA7DD3">
      <w:pPr>
        <w:pStyle w:val="PL"/>
      </w:pPr>
      <w:r>
        <w:t xml:space="preserve">    ssb-r16                          SEQUENCE {</w:t>
      </w:r>
    </w:p>
    <w:p w14:paraId="1C2DDF38" w14:textId="77777777" w:rsidR="00CA7DD3" w:rsidRDefault="00CA7DD3">
      <w:pPr>
        <w:pStyle w:val="PL"/>
      </w:pPr>
      <w:r>
        <w:t xml:space="preserve">       pci-r16                              NR-PhysCellId-r16,</w:t>
      </w:r>
    </w:p>
    <w:p w14:paraId="26D91EA5" w14:textId="77777777" w:rsidR="00CA7DD3" w:rsidRDefault="00CA7DD3">
      <w:pPr>
        <w:pStyle w:val="PL"/>
      </w:pPr>
      <w:r>
        <w:t xml:space="preserve">       ssb-Index-r16                        INTEGER (0..63),</w:t>
      </w:r>
    </w:p>
    <w:p w14:paraId="7279555D" w14:textId="77777777" w:rsidR="00CA7DD3" w:rsidRDefault="00CA7DD3">
      <w:pPr>
        <w:pStyle w:val="PL"/>
      </w:pPr>
      <w:r>
        <w:t xml:space="preserve">       rs-Type-r16                          ENUMERATED {typeC, typeC-plus-typeD}</w:t>
      </w:r>
    </w:p>
    <w:p w14:paraId="33CCBE2E" w14:textId="77777777" w:rsidR="00CA7DD3" w:rsidRDefault="00CA7DD3">
      <w:pPr>
        <w:pStyle w:val="PL"/>
      </w:pPr>
      <w:r>
        <w:t xml:space="preserve">    },</w:t>
      </w:r>
    </w:p>
    <w:p w14:paraId="50A8CC0B" w14:textId="77777777" w:rsidR="00CA7DD3" w:rsidRDefault="00CA7DD3">
      <w:pPr>
        <w:pStyle w:val="PL"/>
      </w:pPr>
      <w:r>
        <w:t xml:space="preserve">    dl-PRS-r16                       SEQUENCE {</w:t>
      </w:r>
    </w:p>
    <w:p w14:paraId="76A899F5" w14:textId="77777777" w:rsidR="00CA7DD3" w:rsidRDefault="00CA7DD3">
      <w:pPr>
        <w:pStyle w:val="PL"/>
      </w:pPr>
      <w:r>
        <w:tab/>
      </w:r>
      <w:r>
        <w:tab/>
        <w:t>rs-Type-r16                          ENUMERATED {typeD}</w:t>
      </w:r>
    </w:p>
    <w:p w14:paraId="62C1C4F1" w14:textId="161E3937" w:rsidR="00CA7DD3" w:rsidRDefault="00CA7DD3">
      <w:pPr>
        <w:pStyle w:val="PL"/>
        <w:ind w:firstLine="390"/>
      </w:pPr>
      <w:r>
        <w:lastRenderedPageBreak/>
        <w:t>}</w:t>
      </w:r>
    </w:p>
    <w:p w14:paraId="3D2755A6" w14:textId="3EAD36DB" w:rsidR="00CA7DD3" w:rsidRDefault="00CA7DD3">
      <w:pPr>
        <w:pStyle w:val="PL"/>
      </w:pPr>
      <w:r>
        <w:t>}</w:t>
      </w:r>
    </w:p>
    <w:bookmarkEnd w:id="11"/>
    <w:p w14:paraId="0E7F5EBB" w14:textId="474CFA40" w:rsidR="00CA7DD3" w:rsidRDefault="00CA7DD3" w:rsidP="00466393">
      <w:pPr>
        <w:rPr>
          <w:lang w:eastAsia="zh-CN"/>
        </w:rPr>
      </w:pPr>
      <w:r>
        <w:rPr>
          <w:lang w:eastAsia="zh-CN"/>
        </w:rPr>
        <w:t>For PRS-PRS QCL indication, based on the RAN1 agreement, PRS resource set ID and PRS resource ID should be indicated.</w:t>
      </w:r>
    </w:p>
    <w:tbl>
      <w:tblPr>
        <w:tblStyle w:val="ae"/>
        <w:tblW w:w="0" w:type="auto"/>
        <w:tblLook w:val="04A0" w:firstRow="1" w:lastRow="0" w:firstColumn="1" w:lastColumn="0" w:noHBand="0" w:noVBand="1"/>
      </w:tblPr>
      <w:tblGrid>
        <w:gridCol w:w="9307"/>
      </w:tblGrid>
      <w:tr w:rsidR="00BC7E86" w14:paraId="23308900" w14:textId="77777777" w:rsidTr="00BC7E86">
        <w:tc>
          <w:tcPr>
            <w:tcW w:w="9307" w:type="dxa"/>
          </w:tcPr>
          <w:p w14:paraId="1804970D" w14:textId="77777777" w:rsidR="00BC7E86" w:rsidRDefault="00BC7E86" w:rsidP="00BC7E86">
            <w:pPr>
              <w:rPr>
                <w:lang w:eastAsia="zh-CN"/>
              </w:rPr>
            </w:pPr>
            <w:r>
              <w:rPr>
                <w:lang w:eastAsia="zh-CN"/>
              </w:rPr>
              <w:t>In addition, it can be improved to save configuration overhead through the following way.</w:t>
            </w:r>
          </w:p>
          <w:p w14:paraId="03237D3B" w14:textId="77777777" w:rsidR="00BC7E86" w:rsidRPr="00C10193" w:rsidRDefault="00BC7E86" w:rsidP="00F43D74">
            <w:pPr>
              <w:pStyle w:val="af2"/>
              <w:numPr>
                <w:ilvl w:val="0"/>
                <w:numId w:val="29"/>
              </w:numPr>
              <w:overflowPunct/>
              <w:snapToGrid w:val="0"/>
              <w:spacing w:after="120"/>
              <w:ind w:firstLineChars="0"/>
              <w:contextualSpacing/>
              <w:textAlignment w:val="auto"/>
              <w:rPr>
                <w:lang w:eastAsia="zh-CN"/>
              </w:rPr>
            </w:pPr>
            <w:r>
              <w:rPr>
                <w:lang w:eastAsia="zh-CN"/>
              </w:rPr>
              <w:t xml:space="preserve">Since we may have </w:t>
            </w:r>
            <w:r w:rsidRPr="00C10193">
              <w:rPr>
                <w:i/>
                <w:lang w:eastAsia="zh-CN"/>
              </w:rPr>
              <w:t>TRP-ID</w:t>
            </w:r>
            <w:r>
              <w:rPr>
                <w:i/>
                <w:lang w:eastAsia="zh-CN"/>
              </w:rPr>
              <w:t>-r16</w:t>
            </w:r>
            <w:r>
              <w:rPr>
                <w:lang w:eastAsia="zh-CN"/>
              </w:rPr>
              <w:t xml:space="preserve"> (which we suggest to change to </w:t>
            </w:r>
            <w:r w:rsidRPr="00C10193">
              <w:rPr>
                <w:i/>
                <w:lang w:eastAsia="zh-CN"/>
              </w:rPr>
              <w:t>TRP-ID</w:t>
            </w:r>
            <w:r w:rsidRPr="00C10193">
              <w:rPr>
                <w:rFonts w:hint="eastAsia"/>
                <w:i/>
                <w:lang w:eastAsia="zh-CN"/>
              </w:rPr>
              <w:t>-</w:t>
            </w:r>
            <w:r w:rsidRPr="00C10193">
              <w:rPr>
                <w:i/>
                <w:lang w:eastAsia="zh-CN"/>
              </w:rPr>
              <w:t>Set</w:t>
            </w:r>
            <w:r>
              <w:rPr>
                <w:i/>
                <w:lang w:eastAsia="zh-CN"/>
              </w:rPr>
              <w:t>-r16</w:t>
            </w:r>
            <w:r>
              <w:rPr>
                <w:lang w:eastAsia="zh-CN"/>
              </w:rPr>
              <w:t xml:space="preserve">) associated with the TRP configured by </w:t>
            </w:r>
            <w:r w:rsidRPr="00CA7DD3">
              <w:rPr>
                <w:i/>
                <w:snapToGrid w:val="0"/>
              </w:rPr>
              <w:t>NR-DL-PRS-AssistanceDataPerTRP</w:t>
            </w:r>
            <w:r>
              <w:rPr>
                <w:i/>
                <w:snapToGrid w:val="0"/>
              </w:rPr>
              <w:t>-r16</w:t>
            </w:r>
            <w:r>
              <w:rPr>
                <w:lang w:eastAsia="zh-CN"/>
              </w:rPr>
              <w:t xml:space="preserve">, and </w:t>
            </w:r>
            <w:r w:rsidRPr="00C10193">
              <w:rPr>
                <w:i/>
                <w:lang w:eastAsia="zh-CN"/>
              </w:rPr>
              <w:t>TRP-ID</w:t>
            </w:r>
            <w:r>
              <w:rPr>
                <w:i/>
                <w:lang w:eastAsia="zh-CN"/>
              </w:rPr>
              <w:t>-r16</w:t>
            </w:r>
            <w:r>
              <w:rPr>
                <w:lang w:eastAsia="zh-CN"/>
              </w:rPr>
              <w:t xml:space="preserve"> already has the field </w:t>
            </w:r>
            <w:r w:rsidRPr="00C10193">
              <w:rPr>
                <w:i/>
                <w:snapToGrid w:val="0"/>
              </w:rPr>
              <w:t>nr-PhysCellId-r16</w:t>
            </w:r>
            <w:r>
              <w:rPr>
                <w:snapToGrid w:val="0"/>
              </w:rPr>
              <w:t xml:space="preserve">, so the field </w:t>
            </w:r>
            <w:r>
              <w:rPr>
                <w:i/>
                <w:snapToGrid w:val="0"/>
              </w:rPr>
              <w:t xml:space="preserve">pci-r16 </w:t>
            </w:r>
            <w:r>
              <w:rPr>
                <w:rFonts w:hint="eastAsia"/>
                <w:snapToGrid w:val="0"/>
                <w:lang w:eastAsia="zh-CN"/>
              </w:rPr>
              <w:t>c</w:t>
            </w:r>
            <w:r>
              <w:rPr>
                <w:snapToGrid w:val="0"/>
                <w:lang w:eastAsia="zh-CN"/>
              </w:rPr>
              <w:t xml:space="preserve">an be optional, need OP. If </w:t>
            </w:r>
            <w:r>
              <w:rPr>
                <w:i/>
                <w:snapToGrid w:val="0"/>
                <w:lang w:eastAsia="zh-CN"/>
              </w:rPr>
              <w:t>pci-r16</w:t>
            </w:r>
            <w:r>
              <w:rPr>
                <w:snapToGrid w:val="0"/>
                <w:lang w:eastAsia="zh-CN"/>
              </w:rPr>
              <w:t xml:space="preserve"> is not configured, </w:t>
            </w:r>
            <w:r>
              <w:rPr>
                <w:i/>
                <w:snapToGrid w:val="0"/>
                <w:lang w:eastAsia="zh-CN"/>
              </w:rPr>
              <w:t xml:space="preserve">pci-r16 </w:t>
            </w:r>
            <w:r>
              <w:rPr>
                <w:snapToGrid w:val="0"/>
                <w:lang w:eastAsia="zh-CN"/>
              </w:rPr>
              <w:t xml:space="preserve">is the same as </w:t>
            </w:r>
            <w:r>
              <w:rPr>
                <w:i/>
                <w:snapToGrid w:val="0"/>
                <w:lang w:eastAsia="zh-CN"/>
              </w:rPr>
              <w:t xml:space="preserve">nr-PhysCellId-r16 </w:t>
            </w:r>
            <w:r>
              <w:rPr>
                <w:snapToGrid w:val="0"/>
                <w:lang w:eastAsia="zh-CN"/>
              </w:rPr>
              <w:t xml:space="preserve">provided </w:t>
            </w:r>
            <w:r w:rsidRPr="00C10193">
              <w:rPr>
                <w:snapToGrid w:val="0"/>
                <w:lang w:eastAsia="zh-CN"/>
              </w:rPr>
              <w:t>in</w:t>
            </w:r>
            <w:r>
              <w:rPr>
                <w:i/>
                <w:snapToGrid w:val="0"/>
                <w:lang w:eastAsia="zh-CN"/>
              </w:rPr>
              <w:t xml:space="preserve"> TRP-ID-r16</w:t>
            </w:r>
            <w:r>
              <w:rPr>
                <w:snapToGrid w:val="0"/>
                <w:lang w:eastAsia="zh-CN"/>
              </w:rPr>
              <w:t>.</w:t>
            </w:r>
          </w:p>
          <w:p w14:paraId="0387FA0F" w14:textId="77777777" w:rsidR="00BC7E86" w:rsidRDefault="00BC7E86" w:rsidP="00F43D74">
            <w:pPr>
              <w:pStyle w:val="af2"/>
              <w:numPr>
                <w:ilvl w:val="0"/>
                <w:numId w:val="29"/>
              </w:numPr>
              <w:overflowPunct/>
              <w:snapToGrid w:val="0"/>
              <w:spacing w:after="120"/>
              <w:ind w:firstLineChars="0"/>
              <w:contextualSpacing/>
              <w:textAlignment w:val="auto"/>
              <w:rPr>
                <w:lang w:eastAsia="zh-CN"/>
              </w:rPr>
            </w:pPr>
            <w:r>
              <w:rPr>
                <w:lang w:eastAsia="zh-CN"/>
              </w:rPr>
              <w:t xml:space="preserve">Since we only have QCL-D between two PRS resources, we do not need to include the field </w:t>
            </w:r>
            <w:r>
              <w:rPr>
                <w:i/>
                <w:lang w:eastAsia="zh-CN"/>
              </w:rPr>
              <w:t xml:space="preserve">rs-Type-16 </w:t>
            </w:r>
            <w:r>
              <w:rPr>
                <w:lang w:eastAsia="zh-CN"/>
              </w:rPr>
              <w:t>for PRS.</w:t>
            </w:r>
          </w:p>
          <w:p w14:paraId="1290B8B8" w14:textId="0E02ACF9" w:rsidR="00BC7E86" w:rsidRDefault="00BC7E86" w:rsidP="00F43D74">
            <w:pPr>
              <w:pStyle w:val="af2"/>
              <w:numPr>
                <w:ilvl w:val="0"/>
                <w:numId w:val="29"/>
              </w:numPr>
              <w:overflowPunct/>
              <w:snapToGrid w:val="0"/>
              <w:spacing w:after="120"/>
              <w:ind w:firstLineChars="0"/>
              <w:contextualSpacing/>
              <w:textAlignment w:val="auto"/>
              <w:rPr>
                <w:lang w:eastAsia="zh-CN"/>
              </w:rPr>
            </w:pPr>
            <w:r>
              <w:rPr>
                <w:lang w:eastAsia="zh-CN"/>
              </w:rPr>
              <w:t>The field</w:t>
            </w:r>
            <w:r w:rsidR="00002562">
              <w:rPr>
                <w:lang w:eastAsia="zh-CN"/>
              </w:rPr>
              <w:t xml:space="preserve"> name</w:t>
            </w:r>
            <w:r>
              <w:rPr>
                <w:lang w:eastAsia="zh-CN"/>
              </w:rPr>
              <w:t xml:space="preserve"> </w:t>
            </w:r>
            <w:r>
              <w:rPr>
                <w:i/>
                <w:lang w:eastAsia="zh-CN"/>
              </w:rPr>
              <w:t xml:space="preserve">rs-Type-r16 </w:t>
            </w:r>
            <w:r>
              <w:rPr>
                <w:lang w:eastAsia="zh-CN"/>
              </w:rPr>
              <w:t xml:space="preserve">is confusing, we suggest to change it to </w:t>
            </w:r>
            <w:r>
              <w:rPr>
                <w:i/>
                <w:lang w:eastAsia="zh-CN"/>
              </w:rPr>
              <w:t>qcl-Type-r16</w:t>
            </w:r>
            <w:r>
              <w:rPr>
                <w:lang w:eastAsia="zh-CN"/>
              </w:rPr>
              <w:t>.</w:t>
            </w:r>
          </w:p>
          <w:p w14:paraId="0637BBE9" w14:textId="2160F9A7" w:rsidR="00BC7E86" w:rsidRPr="00BC7E86" w:rsidRDefault="00BC7E86" w:rsidP="00F43D74">
            <w:pPr>
              <w:pStyle w:val="af2"/>
              <w:numPr>
                <w:ilvl w:val="0"/>
                <w:numId w:val="29"/>
              </w:numPr>
              <w:overflowPunct/>
              <w:snapToGrid w:val="0"/>
              <w:spacing w:after="120"/>
              <w:ind w:firstLineChars="0"/>
              <w:contextualSpacing/>
              <w:textAlignment w:val="auto"/>
              <w:rPr>
                <w:lang w:eastAsia="zh-CN"/>
              </w:rPr>
            </w:pPr>
            <w:r>
              <w:rPr>
                <w:lang w:eastAsia="zh-CN"/>
              </w:rPr>
              <w:t>For PRS</w:t>
            </w:r>
            <w:r>
              <w:rPr>
                <w:rFonts w:hint="eastAsia"/>
                <w:lang w:eastAsia="zh-CN"/>
              </w:rPr>
              <w:t>-</w:t>
            </w:r>
            <w:r>
              <w:rPr>
                <w:lang w:eastAsia="zh-CN"/>
              </w:rPr>
              <w:t>PRS QCL indication, one use case is that the PRS resources in two PRS resource sets are pair-wise QCLed, where the two PRS resource sets can be in different positioning frequency layers, but are transmitted from the same TRP. If so the PRS resource ID can be optional, need OP. If the PRS resource ID is not configured, it is the same as the PRS resource ID of the target PRS resource</w:t>
            </w:r>
            <w:r>
              <w:rPr>
                <w:rFonts w:hint="eastAsia"/>
                <w:lang w:eastAsia="zh-CN"/>
              </w:rPr>
              <w:t>.</w:t>
            </w:r>
          </w:p>
        </w:tc>
      </w:tr>
    </w:tbl>
    <w:p w14:paraId="6D366582" w14:textId="77777777" w:rsidR="00BC7E86" w:rsidRDefault="00BC7E86" w:rsidP="00C10193">
      <w:pPr>
        <w:rPr>
          <w:lang w:eastAsia="zh-CN"/>
        </w:rPr>
      </w:pPr>
    </w:p>
    <w:p w14:paraId="39DEF75A" w14:textId="0131F190" w:rsidR="00C10193" w:rsidRDefault="00C10193" w:rsidP="00C10193">
      <w:pPr>
        <w:rPr>
          <w:lang w:eastAsia="zh-CN"/>
        </w:rPr>
      </w:pPr>
      <w:r>
        <w:rPr>
          <w:rFonts w:hint="eastAsia"/>
          <w:lang w:eastAsia="zh-CN"/>
        </w:rPr>
        <w:t>I</w:t>
      </w:r>
      <w:r>
        <w:rPr>
          <w:lang w:eastAsia="zh-CN"/>
        </w:rPr>
        <w:t xml:space="preserve">n summary, we have the following recommendation of </w:t>
      </w:r>
      <w:r>
        <w:rPr>
          <w:i/>
          <w:lang w:eastAsia="zh-CN"/>
        </w:rPr>
        <w:t>DL-PRS-QCL-Info-r16</w:t>
      </w:r>
      <w:r>
        <w:rPr>
          <w:lang w:eastAsia="zh-CN"/>
        </w:rPr>
        <w:t>.</w:t>
      </w:r>
    </w:p>
    <w:p w14:paraId="3A43B51C" w14:textId="48C4675E" w:rsidR="00BC7E86" w:rsidRDefault="00C10193" w:rsidP="00C10193">
      <w:pPr>
        <w:rPr>
          <w:b/>
          <w:i/>
        </w:rPr>
      </w:pPr>
      <w:r w:rsidRPr="00E10A28">
        <w:rPr>
          <w:b/>
          <w:i/>
        </w:rPr>
        <w:t xml:space="preserve">Proposal </w:t>
      </w:r>
      <w:r w:rsidR="00DC4A9B">
        <w:rPr>
          <w:b/>
          <w:i/>
        </w:rPr>
        <w:t>4</w:t>
      </w:r>
      <w:r w:rsidRPr="00E10A28">
        <w:rPr>
          <w:b/>
          <w:i/>
        </w:rPr>
        <w:t>:</w:t>
      </w:r>
      <w:r>
        <w:rPr>
          <w:b/>
          <w:i/>
        </w:rPr>
        <w:t xml:space="preserve"> </w:t>
      </w:r>
      <w:r w:rsidR="00EB5C79">
        <w:rPr>
          <w:b/>
          <w:i/>
        </w:rPr>
        <w:t>PRS resource set ID and PRS resource ID should be indica</w:t>
      </w:r>
      <w:r w:rsidR="00E92ED4">
        <w:rPr>
          <w:b/>
          <w:i/>
        </w:rPr>
        <w:t>ted within dl PRS</w:t>
      </w:r>
      <w:r w:rsidR="00EB5C79">
        <w:rPr>
          <w:b/>
          <w:i/>
        </w:rPr>
        <w:t xml:space="preserve"> QCL.</w:t>
      </w:r>
    </w:p>
    <w:p w14:paraId="740CE412" w14:textId="7C589986" w:rsidR="00C10193" w:rsidRPr="009179A0" w:rsidRDefault="00BC7E86" w:rsidP="00C10193">
      <w:r w:rsidRPr="009179A0">
        <w:t>Based on the above proposal, we propose to c</w:t>
      </w:r>
      <w:r w:rsidR="00C10193" w:rsidRPr="009179A0">
        <w:t>hange the IE structure of DL-PRS-QCL-Info-r16 to</w:t>
      </w:r>
    </w:p>
    <w:tbl>
      <w:tblPr>
        <w:tblStyle w:val="ae"/>
        <w:tblW w:w="0" w:type="auto"/>
        <w:tblLook w:val="04A0" w:firstRow="1" w:lastRow="0" w:firstColumn="1" w:lastColumn="0" w:noHBand="0" w:noVBand="1"/>
      </w:tblPr>
      <w:tblGrid>
        <w:gridCol w:w="9307"/>
      </w:tblGrid>
      <w:tr w:rsidR="00C10193" w14:paraId="66C37134" w14:textId="77777777" w:rsidTr="00E735B1">
        <w:trPr>
          <w:trHeight w:val="5945"/>
        </w:trPr>
        <w:tc>
          <w:tcPr>
            <w:tcW w:w="9307" w:type="dxa"/>
          </w:tcPr>
          <w:p w14:paraId="1AC07F34" w14:textId="77777777" w:rsidR="00C10193" w:rsidRDefault="00C10193">
            <w:pPr>
              <w:pStyle w:val="PL"/>
            </w:pPr>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14:paraId="65DCBCB7" w14:textId="77777777" w:rsidR="00C10193" w:rsidRDefault="00C10193">
            <w:pPr>
              <w:pStyle w:val="PL"/>
            </w:pPr>
            <w:r>
              <w:t xml:space="preserve">    ssb-r16                          SEQUENCE {</w:t>
            </w:r>
          </w:p>
          <w:p w14:paraId="6040959D" w14:textId="5FBBF3A1" w:rsidR="00C10193" w:rsidRDefault="00C10193">
            <w:pPr>
              <w:pStyle w:val="PL"/>
            </w:pPr>
            <w:r>
              <w:t xml:space="preserve">       pci-r16</w:t>
            </w:r>
            <w:r>
              <w:tab/>
            </w:r>
            <w:r>
              <w:tab/>
            </w:r>
            <w:r>
              <w:tab/>
            </w:r>
            <w:r>
              <w:tab/>
            </w:r>
            <w:r>
              <w:tab/>
            </w:r>
            <w:r>
              <w:tab/>
            </w:r>
            <w:r>
              <w:tab/>
            </w:r>
            <w:r>
              <w:tab/>
              <w:t>NR-PhysCellId-r16</w:t>
            </w:r>
            <w:r>
              <w:tab/>
            </w:r>
            <w:r>
              <w:tab/>
            </w:r>
            <w:r>
              <w:tab/>
            </w:r>
            <w:r>
              <w:tab/>
              <w:t xml:space="preserve">OPTIONAL, </w:t>
            </w:r>
            <w:r>
              <w:tab/>
              <w:t>-- Need OP</w:t>
            </w:r>
          </w:p>
          <w:p w14:paraId="28B89FC6" w14:textId="0775EC8E" w:rsidR="00C10193" w:rsidRDefault="00C10193">
            <w:pPr>
              <w:pStyle w:val="PL"/>
            </w:pPr>
            <w:r>
              <w:t xml:space="preserve">       ssb-Index-r16</w:t>
            </w:r>
            <w:r>
              <w:tab/>
            </w:r>
            <w:r>
              <w:tab/>
            </w:r>
            <w:r>
              <w:tab/>
            </w:r>
            <w:r>
              <w:tab/>
            </w:r>
            <w:r>
              <w:tab/>
            </w:r>
            <w:r>
              <w:tab/>
              <w:t>INTEGER (0..63),</w:t>
            </w:r>
          </w:p>
          <w:p w14:paraId="4DD62C72" w14:textId="4BDFA7EC" w:rsidR="00C10193" w:rsidRDefault="00C10193">
            <w:pPr>
              <w:pStyle w:val="PL"/>
              <w:tabs>
                <w:tab w:val="clear" w:pos="4608"/>
                <w:tab w:val="left" w:pos="4278"/>
              </w:tabs>
            </w:pPr>
            <w:r>
              <w:t xml:space="preserve">       qcl-Type-r16</w:t>
            </w:r>
            <w:r>
              <w:tab/>
            </w:r>
            <w:r>
              <w:tab/>
            </w:r>
            <w:r>
              <w:tab/>
            </w:r>
            <w:r>
              <w:tab/>
            </w:r>
            <w:r>
              <w:tab/>
            </w:r>
            <w:r>
              <w:tab/>
            </w:r>
            <w:r>
              <w:tab/>
            </w:r>
            <w:r>
              <w:tab/>
              <w:t>ENUMERATED {typeC, typeC-plus-typeD}</w:t>
            </w:r>
          </w:p>
          <w:p w14:paraId="2C73F020" w14:textId="77777777" w:rsidR="00C10193" w:rsidRDefault="00C10193">
            <w:pPr>
              <w:pStyle w:val="PL"/>
            </w:pPr>
            <w:r>
              <w:t xml:space="preserve">    },</w:t>
            </w:r>
          </w:p>
          <w:p w14:paraId="76CFC5E0" w14:textId="77777777" w:rsidR="00C10193" w:rsidRDefault="00C10193">
            <w:pPr>
              <w:pStyle w:val="PL"/>
            </w:pPr>
            <w:r>
              <w:t xml:space="preserve">    dl-PRS-r16                       SEQUENCE {</w:t>
            </w:r>
          </w:p>
          <w:p w14:paraId="2352E91D" w14:textId="0DCC3AC2" w:rsidR="00C10193" w:rsidRDefault="00C10193">
            <w:pPr>
              <w:pStyle w:val="PL"/>
            </w:pPr>
            <w:r>
              <w:tab/>
            </w:r>
            <w:r>
              <w:tab/>
              <w:t>nr-DL-PRS-ResourceSetId-r16         NR-DL-PRS-ResourceSetID-r16,</w:t>
            </w:r>
          </w:p>
          <w:p w14:paraId="0D253A7F" w14:textId="66886758" w:rsidR="00C10193" w:rsidRDefault="00C10193">
            <w:pPr>
              <w:pStyle w:val="PL"/>
              <w:tabs>
                <w:tab w:val="clear" w:pos="4608"/>
                <w:tab w:val="clear" w:pos="7680"/>
                <w:tab w:val="clear" w:pos="8832"/>
                <w:tab w:val="left" w:pos="7353"/>
                <w:tab w:val="left" w:pos="8508"/>
              </w:tabs>
            </w:pPr>
            <w:r>
              <w:tab/>
            </w:r>
            <w:r>
              <w:tab/>
              <w:t>nr-DL-PRS-ResourceId-r16</w:t>
            </w:r>
            <w:r>
              <w:tab/>
            </w:r>
            <w:r>
              <w:tab/>
            </w:r>
            <w:r>
              <w:tab/>
              <w:t>NR-DL-PRS-ResourceID-r16</w:t>
            </w:r>
            <w:r>
              <w:tab/>
            </w:r>
            <w:r>
              <w:tab/>
            </w:r>
            <w:r>
              <w:tab/>
              <w:t xml:space="preserve">OPTIONAL, </w:t>
            </w:r>
            <w:r>
              <w:tab/>
            </w:r>
            <w:r>
              <w:tab/>
              <w:t>-- Need OP</w:t>
            </w:r>
          </w:p>
          <w:p w14:paraId="0D2EF934" w14:textId="77777777" w:rsidR="00C10193" w:rsidRDefault="00C10193">
            <w:pPr>
              <w:pStyle w:val="PL"/>
              <w:ind w:firstLine="390"/>
            </w:pPr>
            <w:r>
              <w:t>}</w:t>
            </w:r>
          </w:p>
          <w:p w14:paraId="5E1AF47D" w14:textId="77777777" w:rsidR="00C10193" w:rsidRDefault="00C10193">
            <w:pPr>
              <w:pStyle w:val="PL"/>
            </w:pPr>
            <w:r>
              <w:t>}</w:t>
            </w:r>
          </w:p>
          <w:tbl>
            <w:tblPr>
              <w:tblW w:w="890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01"/>
            </w:tblGrid>
            <w:tr w:rsidR="00C10193" w:rsidRPr="00F80BCA" w14:paraId="4160FEAD" w14:textId="77777777" w:rsidTr="00C10193">
              <w:trPr>
                <w:cantSplit/>
                <w:tblHeader/>
              </w:trPr>
              <w:tc>
                <w:tcPr>
                  <w:tcW w:w="8901" w:type="dxa"/>
                </w:tcPr>
                <w:p w14:paraId="0227868A" w14:textId="7A91BC6A" w:rsidR="00C10193" w:rsidRPr="00C10193" w:rsidRDefault="00C10193" w:rsidP="00C10193">
                  <w:pPr>
                    <w:pStyle w:val="TAH"/>
                    <w:keepNext w:val="0"/>
                    <w:keepLines w:val="0"/>
                    <w:widowControl w:val="0"/>
                  </w:pPr>
                  <w:r w:rsidRPr="00C10193">
                    <w:rPr>
                      <w:i/>
                      <w:noProof/>
                    </w:rPr>
                    <w:t>DL-PRS-QCL-Info</w:t>
                  </w:r>
                  <w:r>
                    <w:rPr>
                      <w:noProof/>
                    </w:rPr>
                    <w:t xml:space="preserve"> field description</w:t>
                  </w:r>
                </w:p>
              </w:tc>
            </w:tr>
            <w:tr w:rsidR="00C10193" w:rsidRPr="00F80BCA" w14:paraId="38EC141F" w14:textId="77777777" w:rsidTr="00C10193">
              <w:trPr>
                <w:cantSplit/>
              </w:trPr>
              <w:tc>
                <w:tcPr>
                  <w:tcW w:w="8901" w:type="dxa"/>
                </w:tcPr>
                <w:p w14:paraId="525192B0" w14:textId="72695B6E" w:rsidR="006476FB" w:rsidRDefault="006476FB" w:rsidP="00C10193">
                  <w:pPr>
                    <w:pStyle w:val="TAL"/>
                    <w:keepNext w:val="0"/>
                    <w:keepLines w:val="0"/>
                    <w:widowControl w:val="0"/>
                    <w:rPr>
                      <w:b/>
                      <w:i/>
                      <w:noProof/>
                    </w:rPr>
                  </w:pPr>
                  <w:r>
                    <w:rPr>
                      <w:b/>
                      <w:i/>
                      <w:noProof/>
                    </w:rPr>
                    <w:t>ssb</w:t>
                  </w:r>
                </w:p>
                <w:p w14:paraId="734F3C38" w14:textId="4D2AFCE1" w:rsidR="006476FB" w:rsidRDefault="00C10193" w:rsidP="00C10193">
                  <w:pPr>
                    <w:pStyle w:val="TAL"/>
                    <w:keepNext w:val="0"/>
                    <w:keepLines w:val="0"/>
                    <w:widowControl w:val="0"/>
                  </w:pPr>
                  <w:r w:rsidRPr="00F80BCA">
                    <w:t>This field specifies</w:t>
                  </w:r>
                  <w:r w:rsidR="006476FB">
                    <w:t xml:space="preserve"> the</w:t>
                  </w:r>
                  <w:r w:rsidRPr="00F80BCA">
                    <w:t xml:space="preserve"> </w:t>
                  </w:r>
                  <w:r w:rsidR="006476FB">
                    <w:t>information of the source SSB that is QCLed with the target DL PRS resource, where</w:t>
                  </w:r>
                </w:p>
                <w:p w14:paraId="43E992DF" w14:textId="46CAF061" w:rsidR="00C10193" w:rsidRPr="006476FB" w:rsidRDefault="006476FB" w:rsidP="006476FB">
                  <w:pPr>
                    <w:pStyle w:val="TAL"/>
                    <w:keepNext w:val="0"/>
                    <w:keepLines w:val="0"/>
                    <w:widowControl w:val="0"/>
                    <w:numPr>
                      <w:ilvl w:val="2"/>
                      <w:numId w:val="4"/>
                    </w:numPr>
                  </w:pPr>
                  <w:r>
                    <w:rPr>
                      <w:i/>
                    </w:rPr>
                    <w:t xml:space="preserve">pci </w:t>
                  </w:r>
                  <w:r w:rsidRPr="006476FB">
                    <w:t>specifies</w:t>
                  </w:r>
                  <w:r w:rsidR="005243F0" w:rsidRPr="00F43D74">
                    <w:t xml:space="preserve"> </w:t>
                  </w:r>
                  <w:r w:rsidR="00464C83">
                    <w:t>the</w:t>
                  </w:r>
                  <w:r>
                    <w:rPr>
                      <w:i/>
                    </w:rPr>
                    <w:t xml:space="preserve"> </w:t>
                  </w:r>
                  <w:r w:rsidR="00C10193">
                    <w:t>physical cell ID of the source SSB.</w:t>
                  </w:r>
                  <w:r>
                    <w:t xml:space="preserve"> If it is absent, </w:t>
                  </w:r>
                  <w:r w:rsidR="00C10193">
                    <w:rPr>
                      <w:i/>
                    </w:rPr>
                    <w:t>pci</w:t>
                  </w:r>
                  <w:r w:rsidR="00C10193">
                    <w:t xml:space="preserve"> is the same as </w:t>
                  </w:r>
                  <w:r w:rsidR="00C10193">
                    <w:rPr>
                      <w:i/>
                      <w:snapToGrid w:val="0"/>
                      <w:lang w:eastAsia="zh-CN"/>
                    </w:rPr>
                    <w:t>nr-</w:t>
                  </w:r>
                  <w:r>
                    <w:rPr>
                      <w:i/>
                      <w:snapToGrid w:val="0"/>
                      <w:lang w:eastAsia="zh-CN"/>
                    </w:rPr>
                    <w:t>PhysCellId</w:t>
                  </w:r>
                  <w:r w:rsidR="00C10193">
                    <w:rPr>
                      <w:i/>
                      <w:snapToGrid w:val="0"/>
                      <w:lang w:eastAsia="zh-CN"/>
                    </w:rPr>
                    <w:t xml:space="preserve"> </w:t>
                  </w:r>
                  <w:r w:rsidR="00C10193">
                    <w:rPr>
                      <w:snapToGrid w:val="0"/>
                      <w:lang w:eastAsia="zh-CN"/>
                    </w:rPr>
                    <w:t xml:space="preserve">provided </w:t>
                  </w:r>
                  <w:r w:rsidR="00C10193" w:rsidRPr="00C10193">
                    <w:rPr>
                      <w:snapToGrid w:val="0"/>
                      <w:lang w:eastAsia="zh-CN"/>
                    </w:rPr>
                    <w:t>in</w:t>
                  </w:r>
                  <w:r w:rsidR="00C10193">
                    <w:rPr>
                      <w:i/>
                      <w:snapToGrid w:val="0"/>
                      <w:lang w:eastAsia="zh-CN"/>
                    </w:rPr>
                    <w:t xml:space="preserve"> TRP-ID-</w:t>
                  </w:r>
                  <w:r>
                    <w:rPr>
                      <w:i/>
                      <w:snapToGrid w:val="0"/>
                      <w:lang w:eastAsia="zh-CN"/>
                    </w:rPr>
                    <w:t>Set</w:t>
                  </w:r>
                  <w:r w:rsidR="00C10193">
                    <w:rPr>
                      <w:i/>
                      <w:snapToGrid w:val="0"/>
                      <w:lang w:eastAsia="zh-CN"/>
                    </w:rPr>
                    <w:t xml:space="preserve"> </w:t>
                  </w:r>
                  <w:r w:rsidR="00C10193">
                    <w:rPr>
                      <w:snapToGrid w:val="0"/>
                      <w:lang w:eastAsia="zh-CN"/>
                    </w:rPr>
                    <w:t xml:space="preserve">for the TRP in which the </w:t>
                  </w:r>
                  <w:r>
                    <w:rPr>
                      <w:snapToGrid w:val="0"/>
                      <w:lang w:eastAsia="zh-CN"/>
                    </w:rPr>
                    <w:t xml:space="preserve">target </w:t>
                  </w:r>
                  <w:r w:rsidR="00C10193">
                    <w:rPr>
                      <w:snapToGrid w:val="0"/>
                      <w:lang w:eastAsia="zh-CN"/>
                    </w:rPr>
                    <w:t>DL PRS resource is configured.</w:t>
                  </w:r>
                </w:p>
                <w:p w14:paraId="20E5B4DB" w14:textId="337EFA6E" w:rsidR="006476FB" w:rsidRDefault="006476FB" w:rsidP="006476FB">
                  <w:pPr>
                    <w:pStyle w:val="TAL"/>
                    <w:keepNext w:val="0"/>
                    <w:keepLines w:val="0"/>
                    <w:widowControl w:val="0"/>
                    <w:numPr>
                      <w:ilvl w:val="2"/>
                      <w:numId w:val="4"/>
                    </w:numPr>
                  </w:pPr>
                  <w:r>
                    <w:rPr>
                      <w:i/>
                    </w:rPr>
                    <w:t>ssb-Index</w:t>
                  </w:r>
                  <w:r>
                    <w:t xml:space="preserve"> specifies the SSB index.</w:t>
                  </w:r>
                </w:p>
                <w:p w14:paraId="2ACA9613" w14:textId="69A8F69A" w:rsidR="006476FB" w:rsidRPr="00C10193" w:rsidRDefault="006476FB" w:rsidP="006476FB">
                  <w:pPr>
                    <w:pStyle w:val="TAL"/>
                    <w:keepNext w:val="0"/>
                    <w:keepLines w:val="0"/>
                    <w:widowControl w:val="0"/>
                    <w:numPr>
                      <w:ilvl w:val="2"/>
                      <w:numId w:val="4"/>
                    </w:numPr>
                  </w:pPr>
                  <w:r>
                    <w:rPr>
                      <w:i/>
                    </w:rPr>
                    <w:t xml:space="preserve">qcl-Type </w:t>
                  </w:r>
                  <w:r>
                    <w:t>specifies the QCL type between the SSB and the DL PRS</w:t>
                  </w:r>
                </w:p>
              </w:tc>
            </w:tr>
            <w:tr w:rsidR="00C10193" w14:paraId="51346F26" w14:textId="77777777" w:rsidTr="00C10193">
              <w:trPr>
                <w:cantSplit/>
              </w:trPr>
              <w:tc>
                <w:tcPr>
                  <w:tcW w:w="8901" w:type="dxa"/>
                </w:tcPr>
                <w:p w14:paraId="669CEFE3" w14:textId="77777777" w:rsidR="006476FB" w:rsidRDefault="006476FB" w:rsidP="00C10193">
                  <w:pPr>
                    <w:pStyle w:val="TAL"/>
                    <w:keepNext w:val="0"/>
                    <w:keepLines w:val="0"/>
                    <w:widowControl w:val="0"/>
                    <w:rPr>
                      <w:b/>
                      <w:i/>
                      <w:noProof/>
                      <w:lang w:eastAsia="zh-CN"/>
                    </w:rPr>
                  </w:pPr>
                  <w:r>
                    <w:rPr>
                      <w:b/>
                      <w:i/>
                      <w:noProof/>
                      <w:lang w:eastAsia="zh-CN"/>
                    </w:rPr>
                    <w:t>dl-PRS</w:t>
                  </w:r>
                </w:p>
                <w:p w14:paraId="3010FFC0" w14:textId="5AF0BDD7" w:rsidR="006476FB" w:rsidRDefault="006476FB" w:rsidP="00C10193">
                  <w:pPr>
                    <w:pStyle w:val="TAL"/>
                    <w:keepNext w:val="0"/>
                    <w:keepLines w:val="0"/>
                    <w:widowControl w:val="0"/>
                    <w:rPr>
                      <w:noProof/>
                      <w:lang w:eastAsia="zh-CN"/>
                    </w:rPr>
                  </w:pPr>
                  <w:r>
                    <w:rPr>
                      <w:noProof/>
                      <w:lang w:eastAsia="zh-CN"/>
                    </w:rPr>
                    <w:t>This field specifies the information of the source DL PRS that is QCLed with the target DL PRS resource, where</w:t>
                  </w:r>
                </w:p>
                <w:p w14:paraId="60AFC4C2" w14:textId="61C211B8" w:rsidR="006476FB" w:rsidRDefault="006476FB" w:rsidP="006476FB">
                  <w:pPr>
                    <w:pStyle w:val="TAL"/>
                    <w:keepNext w:val="0"/>
                    <w:keepLines w:val="0"/>
                    <w:widowControl w:val="0"/>
                    <w:numPr>
                      <w:ilvl w:val="2"/>
                      <w:numId w:val="4"/>
                    </w:numPr>
                    <w:rPr>
                      <w:noProof/>
                      <w:lang w:eastAsia="zh-CN"/>
                    </w:rPr>
                  </w:pPr>
                  <w:r>
                    <w:rPr>
                      <w:i/>
                      <w:noProof/>
                      <w:lang w:eastAsia="zh-CN"/>
                    </w:rPr>
                    <w:t>nr-DL-PRS-ResourceSetId</w:t>
                  </w:r>
                  <w:r>
                    <w:rPr>
                      <w:noProof/>
                      <w:lang w:eastAsia="zh-CN"/>
                    </w:rPr>
                    <w:t xml:space="preserve"> specifies the source PRS resource set ID</w:t>
                  </w:r>
                </w:p>
                <w:p w14:paraId="28795166" w14:textId="1F049753" w:rsidR="00C10193" w:rsidRPr="006476FB" w:rsidRDefault="006476FB" w:rsidP="00C10193">
                  <w:pPr>
                    <w:pStyle w:val="TAL"/>
                    <w:keepNext w:val="0"/>
                    <w:keepLines w:val="0"/>
                    <w:widowControl w:val="0"/>
                    <w:numPr>
                      <w:ilvl w:val="2"/>
                      <w:numId w:val="4"/>
                    </w:numPr>
                    <w:rPr>
                      <w:noProof/>
                      <w:lang w:eastAsia="zh-CN"/>
                    </w:rPr>
                  </w:pPr>
                  <w:r>
                    <w:rPr>
                      <w:i/>
                      <w:noProof/>
                      <w:lang w:eastAsia="zh-CN"/>
                    </w:rPr>
                    <w:t>nr-DL-PRS-ResourceId</w:t>
                  </w:r>
                  <w:r>
                    <w:rPr>
                      <w:noProof/>
                      <w:lang w:eastAsia="zh-CN"/>
                    </w:rPr>
                    <w:t xml:space="preserve"> specifies the source PRS resource ID. If it is absent, </w:t>
                  </w:r>
                  <w:r>
                    <w:rPr>
                      <w:i/>
                      <w:noProof/>
                      <w:lang w:eastAsia="zh-CN"/>
                    </w:rPr>
                    <w:t xml:space="preserve">nr-DL-PRS-ResourceId </w:t>
                  </w:r>
                  <w:r>
                    <w:rPr>
                      <w:noProof/>
                      <w:lang w:eastAsia="zh-CN"/>
                    </w:rPr>
                    <w:t xml:space="preserve">is the same as </w:t>
                  </w:r>
                  <w:r w:rsidRPr="006476FB">
                    <w:rPr>
                      <w:i/>
                    </w:rPr>
                    <w:t>dl-PRS-ResourceId-r16</w:t>
                  </w:r>
                  <w:r>
                    <w:t xml:space="preserve"> of the target PRS resource.</w:t>
                  </w:r>
                </w:p>
              </w:tc>
            </w:tr>
          </w:tbl>
          <w:p w14:paraId="596730AE" w14:textId="66E5D8F1" w:rsidR="00C10193" w:rsidRPr="00466393" w:rsidRDefault="00C10193">
            <w:pPr>
              <w:pStyle w:val="PL"/>
            </w:pPr>
          </w:p>
        </w:tc>
      </w:tr>
    </w:tbl>
    <w:p w14:paraId="5C0E95B2" w14:textId="31BE5525" w:rsidR="00E255D8" w:rsidRPr="00CA7DD3" w:rsidRDefault="00D341F9" w:rsidP="00466393">
      <w:pPr>
        <w:rPr>
          <w:lang w:eastAsia="zh-CN"/>
        </w:rPr>
      </w:pPr>
      <w:r>
        <w:rPr>
          <w:rFonts w:hint="eastAsia"/>
          <w:lang w:eastAsia="zh-CN"/>
        </w:rPr>
        <w:t xml:space="preserve"> </w:t>
      </w:r>
    </w:p>
    <w:p w14:paraId="32CA927C" w14:textId="77777777" w:rsidR="001A3C1A" w:rsidRPr="00F43D74" w:rsidRDefault="001A3C1A" w:rsidP="004A464B">
      <w:pPr>
        <w:pStyle w:val="1"/>
        <w:rPr>
          <w:lang w:val="en-US"/>
        </w:rPr>
      </w:pPr>
      <w:bookmarkStart w:id="12" w:name="_Ref129681832"/>
      <w:r w:rsidRPr="00F43D74">
        <w:rPr>
          <w:lang w:val="en-US"/>
        </w:rPr>
        <w:t>Conclusion</w:t>
      </w:r>
    </w:p>
    <w:p w14:paraId="50E08857" w14:textId="33D3DB74" w:rsidR="00F05B94" w:rsidRPr="00F43D74" w:rsidRDefault="00F05B94" w:rsidP="004A464B">
      <w:pPr>
        <w:rPr>
          <w:lang w:val="en-US"/>
        </w:rPr>
      </w:pPr>
      <w:r>
        <w:rPr>
          <w:rFonts w:hint="eastAsia"/>
          <w:lang w:eastAsia="zh-CN"/>
        </w:rPr>
        <w:t xml:space="preserve">In this contribution, </w:t>
      </w:r>
      <w:r w:rsidRPr="00033FC6">
        <w:rPr>
          <w:lang w:eastAsia="zh-CN"/>
        </w:rPr>
        <w:t xml:space="preserve">we </w:t>
      </w:r>
      <w:r>
        <w:rPr>
          <w:lang w:eastAsia="zh-CN"/>
        </w:rPr>
        <w:t xml:space="preserve">discussed </w:t>
      </w:r>
      <w:r w:rsidR="004C6C8F">
        <w:rPr>
          <w:lang w:eastAsia="zh-CN"/>
        </w:rPr>
        <w:t>signalling</w:t>
      </w:r>
      <w:r>
        <w:rPr>
          <w:lang w:eastAsia="zh-CN"/>
        </w:rPr>
        <w:t xml:space="preserve"> design for NR DL positioning procedures for stage 3</w:t>
      </w:r>
      <w:r w:rsidR="002A00D1">
        <w:rPr>
          <w:lang w:val="en-US" w:eastAsia="zh-CN"/>
        </w:rPr>
        <w:t xml:space="preserve">. </w:t>
      </w:r>
      <w:r w:rsidR="002A00D1">
        <w:rPr>
          <w:lang w:eastAsia="zh-CN"/>
        </w:rPr>
        <w:t xml:space="preserve">As a result, </w:t>
      </w:r>
      <w:r w:rsidR="00035A70">
        <w:rPr>
          <w:rFonts w:hint="eastAsia"/>
          <w:lang w:val="en-US" w:eastAsia="zh-CN"/>
        </w:rPr>
        <w:t>we</w:t>
      </w:r>
      <w:r w:rsidR="00087314" w:rsidRPr="00F43D74">
        <w:rPr>
          <w:lang w:val="en-US"/>
        </w:rPr>
        <w:t xml:space="preserve"> </w:t>
      </w:r>
      <w:r w:rsidRPr="00F43D74">
        <w:rPr>
          <w:lang w:val="en-US"/>
        </w:rPr>
        <w:t xml:space="preserve">get the following </w:t>
      </w:r>
      <w:r w:rsidRPr="00F43D74">
        <w:t>proposals:</w:t>
      </w:r>
    </w:p>
    <w:bookmarkEnd w:id="2"/>
    <w:p w14:paraId="0CB08084" w14:textId="77777777" w:rsidR="009179A0" w:rsidRPr="00F43D74" w:rsidRDefault="009179A0" w:rsidP="009179A0">
      <w:pPr>
        <w:rPr>
          <w:b/>
          <w:sz w:val="22"/>
          <w:szCs w:val="22"/>
          <w:lang w:val="en-US"/>
        </w:rPr>
      </w:pPr>
      <w:r w:rsidRPr="00F43D74">
        <w:rPr>
          <w:b/>
        </w:rPr>
        <w:lastRenderedPageBreak/>
        <w:t>Proposal 1a: Support differential report for the following DL measurements if multiple measurements of the same type are reported for a single TRP, and two measurements can be associated with the same or different DL PRS resource ID.</w:t>
      </w:r>
    </w:p>
    <w:p w14:paraId="6A3F04DE" w14:textId="77777777" w:rsidR="009179A0" w:rsidRPr="00F43D74" w:rsidRDefault="009179A0" w:rsidP="00F43D74">
      <w:pPr>
        <w:pStyle w:val="3GPPAgreements"/>
        <w:numPr>
          <w:ilvl w:val="1"/>
          <w:numId w:val="27"/>
        </w:numPr>
        <w:spacing w:before="0" w:after="120"/>
        <w:textAlignment w:val="baseline"/>
        <w:rPr>
          <w:b/>
          <w:i/>
          <w:sz w:val="20"/>
        </w:rPr>
      </w:pPr>
      <w:r w:rsidRPr="00F43D74">
        <w:rPr>
          <w:b/>
          <w:i/>
          <w:sz w:val="20"/>
        </w:rPr>
        <w:t>PRS-RSRP</w:t>
      </w:r>
    </w:p>
    <w:p w14:paraId="0EAAAC57" w14:textId="77777777" w:rsidR="009179A0" w:rsidRPr="00F43D74" w:rsidRDefault="009179A0" w:rsidP="00F43D74">
      <w:pPr>
        <w:pStyle w:val="3GPPAgreements"/>
        <w:numPr>
          <w:ilvl w:val="1"/>
          <w:numId w:val="27"/>
        </w:numPr>
        <w:spacing w:before="0" w:after="120"/>
        <w:textAlignment w:val="baseline"/>
        <w:rPr>
          <w:b/>
          <w:i/>
          <w:sz w:val="20"/>
        </w:rPr>
      </w:pPr>
      <w:r w:rsidRPr="00F43D74">
        <w:rPr>
          <w:b/>
          <w:i/>
          <w:sz w:val="20"/>
        </w:rPr>
        <w:t xml:space="preserve">DL RSTD </w:t>
      </w:r>
    </w:p>
    <w:p w14:paraId="44A24A77" w14:textId="77777777" w:rsidR="009179A0" w:rsidRPr="00F43D74" w:rsidRDefault="009179A0" w:rsidP="00F43D74">
      <w:pPr>
        <w:pStyle w:val="3GPPAgreements"/>
        <w:numPr>
          <w:ilvl w:val="1"/>
          <w:numId w:val="27"/>
        </w:numPr>
        <w:spacing w:before="0" w:after="120"/>
        <w:textAlignment w:val="baseline"/>
        <w:rPr>
          <w:b/>
          <w:i/>
          <w:sz w:val="20"/>
        </w:rPr>
      </w:pPr>
      <w:r w:rsidRPr="00F43D74">
        <w:rPr>
          <w:b/>
          <w:i/>
          <w:sz w:val="20"/>
        </w:rPr>
        <w:t>UE Rx – Tx time difference</w:t>
      </w:r>
    </w:p>
    <w:p w14:paraId="210F8E4D" w14:textId="6F22C340" w:rsidR="009179A0" w:rsidRPr="00F43D74" w:rsidRDefault="009179A0" w:rsidP="009179A0">
      <w:pPr>
        <w:pStyle w:val="3GPPAgreements"/>
        <w:numPr>
          <w:ilvl w:val="0"/>
          <w:numId w:val="0"/>
        </w:numPr>
        <w:spacing w:before="0" w:after="120"/>
        <w:ind w:left="284" w:hanging="284"/>
        <w:rPr>
          <w:b/>
          <w:sz w:val="20"/>
        </w:rPr>
      </w:pPr>
      <w:r w:rsidRPr="00F43D74">
        <w:rPr>
          <w:b/>
          <w:sz w:val="20"/>
        </w:rPr>
        <w:t>Proposal 1b: Support differential report for the following UL measurements if multiple measurements of the same type are reported for a single UE, and two measurements can be associated with the same or different PRS resource ID or SSB ID.</w:t>
      </w:r>
    </w:p>
    <w:p w14:paraId="6CD2D5FE" w14:textId="77777777" w:rsidR="009179A0" w:rsidRPr="00F43D74" w:rsidRDefault="009179A0" w:rsidP="00F43D74">
      <w:pPr>
        <w:pStyle w:val="3GPPAgreements"/>
        <w:numPr>
          <w:ilvl w:val="1"/>
          <w:numId w:val="27"/>
        </w:numPr>
        <w:spacing w:before="0" w:after="120"/>
        <w:textAlignment w:val="baseline"/>
        <w:rPr>
          <w:b/>
          <w:i/>
          <w:sz w:val="20"/>
        </w:rPr>
      </w:pPr>
      <w:r w:rsidRPr="00F43D74">
        <w:rPr>
          <w:b/>
          <w:i/>
          <w:sz w:val="20"/>
        </w:rPr>
        <w:t>SRS-RSRP</w:t>
      </w:r>
    </w:p>
    <w:p w14:paraId="6F68700D" w14:textId="77777777" w:rsidR="009179A0" w:rsidRPr="00F43D74" w:rsidRDefault="009179A0" w:rsidP="00F43D74">
      <w:pPr>
        <w:pStyle w:val="3GPPAgreements"/>
        <w:numPr>
          <w:ilvl w:val="1"/>
          <w:numId w:val="27"/>
        </w:numPr>
        <w:spacing w:before="0" w:after="120"/>
        <w:textAlignment w:val="baseline"/>
        <w:rPr>
          <w:b/>
          <w:i/>
          <w:sz w:val="20"/>
        </w:rPr>
      </w:pPr>
      <w:r w:rsidRPr="00F43D74">
        <w:rPr>
          <w:b/>
          <w:i/>
          <w:sz w:val="20"/>
        </w:rPr>
        <w:t>UL RTOA</w:t>
      </w:r>
    </w:p>
    <w:p w14:paraId="149F8974" w14:textId="77777777" w:rsidR="009179A0" w:rsidRPr="00F43D74" w:rsidRDefault="009179A0" w:rsidP="00F43D74">
      <w:pPr>
        <w:pStyle w:val="3GPPAgreements"/>
        <w:numPr>
          <w:ilvl w:val="1"/>
          <w:numId w:val="27"/>
        </w:numPr>
        <w:spacing w:before="0" w:after="120"/>
        <w:textAlignment w:val="baseline"/>
        <w:rPr>
          <w:b/>
          <w:i/>
          <w:sz w:val="20"/>
        </w:rPr>
      </w:pPr>
      <w:r w:rsidRPr="00F43D74">
        <w:rPr>
          <w:b/>
          <w:i/>
          <w:sz w:val="20"/>
        </w:rPr>
        <w:t>gNB Rx – Tx time difference</w:t>
      </w:r>
    </w:p>
    <w:p w14:paraId="4768DBD1" w14:textId="77777777" w:rsidR="009179A0" w:rsidRPr="00F43D74" w:rsidRDefault="009179A0" w:rsidP="009179A0">
      <w:pPr>
        <w:pStyle w:val="3GPPAgreements"/>
        <w:numPr>
          <w:ilvl w:val="0"/>
          <w:numId w:val="0"/>
        </w:numPr>
        <w:spacing w:before="0" w:after="120"/>
        <w:ind w:left="284" w:hanging="284"/>
        <w:rPr>
          <w:b/>
          <w:sz w:val="20"/>
        </w:rPr>
      </w:pPr>
      <w:r w:rsidRPr="00F43D74">
        <w:rPr>
          <w:b/>
          <w:sz w:val="20"/>
        </w:rPr>
        <w:t>Proposal 2: Include it in the LS to RAN1, RAN3, and RAN4 and let RAN4 decide on the range and granularity of differential measurement reporting.</w:t>
      </w:r>
    </w:p>
    <w:p w14:paraId="133A5A4A" w14:textId="77777777" w:rsidR="00DA28AA" w:rsidRPr="00F43D74" w:rsidRDefault="00DA28AA" w:rsidP="00DA28AA">
      <w:pPr>
        <w:rPr>
          <w:b/>
          <w:sz w:val="22"/>
          <w:szCs w:val="22"/>
          <w:lang w:val="en-US"/>
        </w:rPr>
      </w:pPr>
      <w:r w:rsidRPr="00F43D74">
        <w:rPr>
          <w:b/>
        </w:rPr>
        <w:t xml:space="preserve">Proposal 3: Adopt the following change to the TRP id configuration </w:t>
      </w:r>
    </w:p>
    <w:p w14:paraId="7ECCCB1A" w14:textId="77777777" w:rsidR="00DA28AA" w:rsidRDefault="00DA28AA" w:rsidP="00F43D74">
      <w:pPr>
        <w:pStyle w:val="af2"/>
        <w:numPr>
          <w:ilvl w:val="2"/>
          <w:numId w:val="4"/>
        </w:numPr>
        <w:overflowPunct/>
        <w:snapToGrid w:val="0"/>
        <w:spacing w:after="120"/>
        <w:ind w:firstLineChars="0"/>
        <w:contextualSpacing/>
        <w:jc w:val="both"/>
        <w:textAlignment w:val="auto"/>
        <w:rPr>
          <w:b/>
          <w:i/>
        </w:rPr>
      </w:pPr>
      <w:r>
        <w:rPr>
          <w:b/>
          <w:i/>
          <w:lang w:eastAsia="zh-CN"/>
        </w:rPr>
        <w:t>Change the name of the IE to TRP-ID-Set</w:t>
      </w:r>
    </w:p>
    <w:p w14:paraId="387FC276" w14:textId="2880FF96" w:rsidR="002443BB" w:rsidRDefault="00DA28AA" w:rsidP="00F43D74">
      <w:pPr>
        <w:pStyle w:val="af2"/>
        <w:numPr>
          <w:ilvl w:val="2"/>
          <w:numId w:val="4"/>
        </w:numPr>
        <w:overflowPunct/>
        <w:snapToGrid w:val="0"/>
        <w:spacing w:after="120"/>
        <w:ind w:firstLineChars="0"/>
        <w:contextualSpacing/>
        <w:jc w:val="both"/>
        <w:textAlignment w:val="auto"/>
        <w:rPr>
          <w:b/>
          <w:i/>
        </w:rPr>
      </w:pPr>
      <w:r w:rsidRPr="00DA28AA">
        <w:rPr>
          <w:b/>
          <w:i/>
          <w:lang w:eastAsia="zh-CN"/>
        </w:rPr>
        <w:t>R</w:t>
      </w:r>
      <w:r w:rsidRPr="00DA28AA">
        <w:rPr>
          <w:rFonts w:hint="eastAsia"/>
          <w:b/>
          <w:i/>
          <w:lang w:eastAsia="zh-CN"/>
        </w:rPr>
        <w:t>e</w:t>
      </w:r>
      <w:r w:rsidRPr="00DA28AA">
        <w:rPr>
          <w:b/>
          <w:i/>
          <w:lang w:eastAsia="zh-CN"/>
        </w:rPr>
        <w:t>move nrARFCNRe</w:t>
      </w:r>
      <w:r>
        <w:rPr>
          <w:b/>
          <w:i/>
          <w:lang w:eastAsia="zh-CN"/>
        </w:rPr>
        <w:t>f</w:t>
      </w:r>
    </w:p>
    <w:p w14:paraId="6B127A2B" w14:textId="23A96829" w:rsidR="00550CB7" w:rsidRPr="00F43D74" w:rsidRDefault="00550CB7" w:rsidP="00550CB7">
      <w:pPr>
        <w:rPr>
          <w:b/>
          <w:sz w:val="22"/>
          <w:szCs w:val="22"/>
          <w:lang w:val="en-US"/>
        </w:rPr>
      </w:pPr>
      <w:r w:rsidRPr="00F43D74">
        <w:rPr>
          <w:b/>
        </w:rPr>
        <w:t>Proposal 4: PRS resource set ID and PRS resource ID should be indicated within dl PRS QCL.</w:t>
      </w:r>
    </w:p>
    <w:p w14:paraId="59B8C327" w14:textId="77777777" w:rsidR="00D37051" w:rsidRPr="00F43D74" w:rsidRDefault="00D37051" w:rsidP="00F43D74">
      <w:pPr>
        <w:pStyle w:val="1"/>
      </w:pPr>
      <w:r w:rsidRPr="00F43D74">
        <w:t>References</w:t>
      </w:r>
    </w:p>
    <w:p w14:paraId="28448AF0" w14:textId="350DB4C0" w:rsidR="005770FA" w:rsidRPr="005770FA" w:rsidRDefault="00A57B34" w:rsidP="00F43D74">
      <w:pPr>
        <w:pStyle w:val="af2"/>
        <w:numPr>
          <w:ilvl w:val="0"/>
          <w:numId w:val="2"/>
        </w:numPr>
        <w:ind w:firstLineChars="0"/>
        <w:jc w:val="both"/>
        <w:rPr>
          <w:lang w:eastAsia="zh-CN"/>
        </w:rPr>
      </w:pPr>
      <w:bookmarkStart w:id="13" w:name="_Ref32477352"/>
      <w:bookmarkEnd w:id="12"/>
      <w:r w:rsidRPr="00F43D74">
        <w:t>3GPP R2-200xxxx, Running CR TS 37.355.</w:t>
      </w:r>
      <w:bookmarkEnd w:id="13"/>
    </w:p>
    <w:sectPr w:rsidR="005770FA" w:rsidRPr="005770FA" w:rsidSect="00F43D74">
      <w:headerReference w:type="default" r:id="rId8"/>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6D8F2" w14:textId="77777777" w:rsidR="008946E8" w:rsidRDefault="008946E8" w:rsidP="008F23D2">
      <w:pPr>
        <w:spacing w:after="0"/>
      </w:pPr>
      <w:r>
        <w:separator/>
      </w:r>
    </w:p>
  </w:endnote>
  <w:endnote w:type="continuationSeparator" w:id="0">
    <w:p w14:paraId="16A3BCDA" w14:textId="77777777" w:rsidR="008946E8" w:rsidRDefault="008946E8" w:rsidP="008F23D2">
      <w:pPr>
        <w:spacing w:after="0"/>
      </w:pPr>
      <w:r>
        <w:continuationSeparator/>
      </w:r>
    </w:p>
  </w:endnote>
  <w:endnote w:type="continuationNotice" w:id="1">
    <w:p w14:paraId="2596BBA3" w14:textId="77777777" w:rsidR="008946E8" w:rsidRDefault="00894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D6B5" w14:textId="759D9F3D" w:rsidR="008F23D2" w:rsidRDefault="00266AB5">
    <w:pPr>
      <w:pStyle w:val="af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5BA1F" w14:textId="77777777" w:rsidR="008946E8" w:rsidRDefault="008946E8" w:rsidP="008F23D2">
      <w:pPr>
        <w:spacing w:after="0"/>
      </w:pPr>
      <w:r>
        <w:separator/>
      </w:r>
    </w:p>
  </w:footnote>
  <w:footnote w:type="continuationSeparator" w:id="0">
    <w:p w14:paraId="2FC7E76E" w14:textId="77777777" w:rsidR="008946E8" w:rsidRDefault="008946E8" w:rsidP="008F23D2">
      <w:pPr>
        <w:spacing w:after="0"/>
      </w:pPr>
      <w:r>
        <w:continuationSeparator/>
      </w:r>
    </w:p>
  </w:footnote>
  <w:footnote w:type="continuationNotice" w:id="1">
    <w:p w14:paraId="3E78921B" w14:textId="77777777" w:rsidR="008946E8" w:rsidRDefault="008946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5128" w14:textId="77777777" w:rsidR="008F23D2" w:rsidRDefault="008F23D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4F2B"/>
    <w:multiLevelType w:val="hybridMultilevel"/>
    <w:tmpl w:val="0EE492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548D"/>
    <w:multiLevelType w:val="hybridMultilevel"/>
    <w:tmpl w:val="23EEAB7A"/>
    <w:lvl w:ilvl="0" w:tplc="116E1CB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FB5FA3"/>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0D42BB"/>
    <w:multiLevelType w:val="hybridMultilevel"/>
    <w:tmpl w:val="7BB2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1B1EB3B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2126"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4A24CBF"/>
    <w:multiLevelType w:val="hybridMultilevel"/>
    <w:tmpl w:val="1D78C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75333"/>
    <w:multiLevelType w:val="hybridMultilevel"/>
    <w:tmpl w:val="85F69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B82E26"/>
    <w:multiLevelType w:val="hybridMultilevel"/>
    <w:tmpl w:val="5958E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AB6F4A"/>
    <w:multiLevelType w:val="multilevel"/>
    <w:tmpl w:val="B78864D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E4DF1"/>
    <w:multiLevelType w:val="hybridMultilevel"/>
    <w:tmpl w:val="CD2CA5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6B64FA"/>
    <w:multiLevelType w:val="hybridMultilevel"/>
    <w:tmpl w:val="422051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710135"/>
    <w:multiLevelType w:val="hybridMultilevel"/>
    <w:tmpl w:val="06D6A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53F0B"/>
    <w:multiLevelType w:val="hybridMultilevel"/>
    <w:tmpl w:val="B7DE546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270542D"/>
    <w:multiLevelType w:val="hybridMultilevel"/>
    <w:tmpl w:val="F842863C"/>
    <w:lvl w:ilvl="0" w:tplc="24BCA9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871140"/>
    <w:multiLevelType w:val="multilevel"/>
    <w:tmpl w:val="CD1682C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7EF303C"/>
    <w:multiLevelType w:val="hybridMultilevel"/>
    <w:tmpl w:val="3EF0F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2076A"/>
    <w:multiLevelType w:val="hybridMultilevel"/>
    <w:tmpl w:val="FDF2CE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4B4AE24">
      <w:start w:val="550"/>
      <w:numFmt w:val="bullet"/>
      <w:lvlText w:val="-"/>
      <w:lvlJc w:val="left"/>
      <w:pPr>
        <w:ind w:left="1200" w:hanging="36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9589D"/>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C57203A"/>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F5EA2"/>
    <w:multiLevelType w:val="hybridMultilevel"/>
    <w:tmpl w:val="933E2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5343C"/>
    <w:multiLevelType w:val="hybridMultilevel"/>
    <w:tmpl w:val="4A2E3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0C4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26"/>
  </w:num>
  <w:num w:numId="4">
    <w:abstractNumId w:val="24"/>
  </w:num>
  <w:num w:numId="5">
    <w:abstractNumId w:val="4"/>
  </w:num>
  <w:num w:numId="6">
    <w:abstractNumId w:val="14"/>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2"/>
  </w:num>
  <w:num w:numId="10">
    <w:abstractNumId w:val="29"/>
  </w:num>
  <w:num w:numId="11">
    <w:abstractNumId w:val="7"/>
  </w:num>
  <w:num w:numId="12">
    <w:abstractNumId w:val="25"/>
  </w:num>
  <w:num w:numId="13">
    <w:abstractNumId w:val="1"/>
  </w:num>
  <w:num w:numId="14">
    <w:abstractNumId w:val="17"/>
  </w:num>
  <w:num w:numId="15">
    <w:abstractNumId w:val="28"/>
  </w:num>
  <w:num w:numId="16">
    <w:abstractNumId w:val="22"/>
  </w:num>
  <w:num w:numId="17">
    <w:abstractNumId w:val="13"/>
  </w:num>
  <w:num w:numId="18">
    <w:abstractNumId w:val="10"/>
  </w:num>
  <w:num w:numId="19">
    <w:abstractNumId w:val="16"/>
  </w:num>
  <w:num w:numId="20">
    <w:abstractNumId w:val="30"/>
  </w:num>
  <w:num w:numId="21">
    <w:abstractNumId w:val="0"/>
  </w:num>
  <w:num w:numId="22">
    <w:abstractNumId w:val="6"/>
  </w:num>
  <w:num w:numId="23">
    <w:abstractNumId w:val="23"/>
  </w:num>
  <w:num w:numId="24">
    <w:abstractNumId w:val="5"/>
  </w:num>
  <w:num w:numId="2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1"/>
  </w:num>
  <w:num w:numId="28">
    <w:abstractNumId w:val="12"/>
  </w:num>
  <w:num w:numId="29">
    <w:abstractNumId w:val="2"/>
  </w:num>
  <w:num w:numId="30">
    <w:abstractNumId w:val="27"/>
  </w:num>
  <w:num w:numId="3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 w:numId="34">
    <w:abstractNumId w:val="26"/>
  </w:num>
  <w:num w:numId="3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8"/>
  </w:num>
  <w:num w:numId="38">
    <w:abstractNumId w:val="19"/>
  </w:num>
  <w:num w:numId="39">
    <w:abstractNumId w:val="18"/>
  </w:num>
  <w:num w:numId="4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D1"/>
    <w:rsid w:val="000020F6"/>
    <w:rsid w:val="00002562"/>
    <w:rsid w:val="00002893"/>
    <w:rsid w:val="00002AE9"/>
    <w:rsid w:val="00002C80"/>
    <w:rsid w:val="000033A3"/>
    <w:rsid w:val="00003605"/>
    <w:rsid w:val="000036BA"/>
    <w:rsid w:val="00003C56"/>
    <w:rsid w:val="00003EC2"/>
    <w:rsid w:val="000040A9"/>
    <w:rsid w:val="0000458E"/>
    <w:rsid w:val="00004E61"/>
    <w:rsid w:val="00004E70"/>
    <w:rsid w:val="0000528F"/>
    <w:rsid w:val="000072B6"/>
    <w:rsid w:val="00007813"/>
    <w:rsid w:val="000109E6"/>
    <w:rsid w:val="00011F67"/>
    <w:rsid w:val="00012048"/>
    <w:rsid w:val="00012862"/>
    <w:rsid w:val="000128E6"/>
    <w:rsid w:val="00013571"/>
    <w:rsid w:val="00015EFB"/>
    <w:rsid w:val="000165E2"/>
    <w:rsid w:val="000172BE"/>
    <w:rsid w:val="0001741C"/>
    <w:rsid w:val="00017CAD"/>
    <w:rsid w:val="00017D8A"/>
    <w:rsid w:val="00022E78"/>
    <w:rsid w:val="00023388"/>
    <w:rsid w:val="00023425"/>
    <w:rsid w:val="000241BE"/>
    <w:rsid w:val="000242F2"/>
    <w:rsid w:val="00025B5F"/>
    <w:rsid w:val="00026907"/>
    <w:rsid w:val="00026D4B"/>
    <w:rsid w:val="00027579"/>
    <w:rsid w:val="000275C6"/>
    <w:rsid w:val="00027AD6"/>
    <w:rsid w:val="00027B88"/>
    <w:rsid w:val="00030090"/>
    <w:rsid w:val="0003024C"/>
    <w:rsid w:val="00031ADB"/>
    <w:rsid w:val="00032056"/>
    <w:rsid w:val="000328CA"/>
    <w:rsid w:val="00032B86"/>
    <w:rsid w:val="00032E40"/>
    <w:rsid w:val="0003376B"/>
    <w:rsid w:val="00033FC6"/>
    <w:rsid w:val="00034676"/>
    <w:rsid w:val="000346E6"/>
    <w:rsid w:val="000352B3"/>
    <w:rsid w:val="0003566A"/>
    <w:rsid w:val="00035740"/>
    <w:rsid w:val="00035A70"/>
    <w:rsid w:val="00035B74"/>
    <w:rsid w:val="000371EA"/>
    <w:rsid w:val="0004023E"/>
    <w:rsid w:val="0004024B"/>
    <w:rsid w:val="00041C57"/>
    <w:rsid w:val="000426C9"/>
    <w:rsid w:val="000426F6"/>
    <w:rsid w:val="0004272E"/>
    <w:rsid w:val="00042F2A"/>
    <w:rsid w:val="00042F9E"/>
    <w:rsid w:val="0004323C"/>
    <w:rsid w:val="000434B7"/>
    <w:rsid w:val="000435E4"/>
    <w:rsid w:val="00045022"/>
    <w:rsid w:val="00046796"/>
    <w:rsid w:val="000467FD"/>
    <w:rsid w:val="00046AAF"/>
    <w:rsid w:val="00047225"/>
    <w:rsid w:val="00047E60"/>
    <w:rsid w:val="000518BB"/>
    <w:rsid w:val="00052AD2"/>
    <w:rsid w:val="000530DF"/>
    <w:rsid w:val="000531CB"/>
    <w:rsid w:val="00054637"/>
    <w:rsid w:val="0005475D"/>
    <w:rsid w:val="00054E0C"/>
    <w:rsid w:val="0005541D"/>
    <w:rsid w:val="00055FEE"/>
    <w:rsid w:val="000565C8"/>
    <w:rsid w:val="00057506"/>
    <w:rsid w:val="00057685"/>
    <w:rsid w:val="00057DC8"/>
    <w:rsid w:val="000609A6"/>
    <w:rsid w:val="000612E1"/>
    <w:rsid w:val="000614FE"/>
    <w:rsid w:val="000623F6"/>
    <w:rsid w:val="00062C81"/>
    <w:rsid w:val="00064733"/>
    <w:rsid w:val="00065D38"/>
    <w:rsid w:val="000678A9"/>
    <w:rsid w:val="00067DD1"/>
    <w:rsid w:val="00070447"/>
    <w:rsid w:val="000706E7"/>
    <w:rsid w:val="00070838"/>
    <w:rsid w:val="00070A2C"/>
    <w:rsid w:val="00070B1D"/>
    <w:rsid w:val="00070EF8"/>
    <w:rsid w:val="00071192"/>
    <w:rsid w:val="000713A7"/>
    <w:rsid w:val="00072A80"/>
    <w:rsid w:val="000731A0"/>
    <w:rsid w:val="000736C1"/>
    <w:rsid w:val="00073797"/>
    <w:rsid w:val="0007380E"/>
    <w:rsid w:val="00073BF4"/>
    <w:rsid w:val="00073DEC"/>
    <w:rsid w:val="000745AA"/>
    <w:rsid w:val="00074772"/>
    <w:rsid w:val="00074E86"/>
    <w:rsid w:val="00075123"/>
    <w:rsid w:val="00076097"/>
    <w:rsid w:val="00076541"/>
    <w:rsid w:val="000771F3"/>
    <w:rsid w:val="000772F4"/>
    <w:rsid w:val="000776EB"/>
    <w:rsid w:val="000813D5"/>
    <w:rsid w:val="000823B0"/>
    <w:rsid w:val="0008335B"/>
    <w:rsid w:val="00083379"/>
    <w:rsid w:val="00083587"/>
    <w:rsid w:val="00083838"/>
    <w:rsid w:val="00083B6A"/>
    <w:rsid w:val="000843EB"/>
    <w:rsid w:val="0008520B"/>
    <w:rsid w:val="00085E04"/>
    <w:rsid w:val="00086800"/>
    <w:rsid w:val="00087314"/>
    <w:rsid w:val="00087913"/>
    <w:rsid w:val="000902DC"/>
    <w:rsid w:val="000911AE"/>
    <w:rsid w:val="00092205"/>
    <w:rsid w:val="0009352D"/>
    <w:rsid w:val="00093697"/>
    <w:rsid w:val="00093A28"/>
    <w:rsid w:val="00093D42"/>
    <w:rsid w:val="00093DD0"/>
    <w:rsid w:val="00094383"/>
    <w:rsid w:val="00094A16"/>
    <w:rsid w:val="00094DE6"/>
    <w:rsid w:val="00094DEB"/>
    <w:rsid w:val="000961EE"/>
    <w:rsid w:val="00096356"/>
    <w:rsid w:val="0009680B"/>
    <w:rsid w:val="00097277"/>
    <w:rsid w:val="00097601"/>
    <w:rsid w:val="00097C99"/>
    <w:rsid w:val="000A0F14"/>
    <w:rsid w:val="000A1441"/>
    <w:rsid w:val="000A1A06"/>
    <w:rsid w:val="000A1B60"/>
    <w:rsid w:val="000A21B4"/>
    <w:rsid w:val="000A228B"/>
    <w:rsid w:val="000A2CC7"/>
    <w:rsid w:val="000A2ED6"/>
    <w:rsid w:val="000A4205"/>
    <w:rsid w:val="000A4932"/>
    <w:rsid w:val="000A4A19"/>
    <w:rsid w:val="000A524C"/>
    <w:rsid w:val="000A59BE"/>
    <w:rsid w:val="000A6351"/>
    <w:rsid w:val="000A63D6"/>
    <w:rsid w:val="000A68C6"/>
    <w:rsid w:val="000A744F"/>
    <w:rsid w:val="000A7B38"/>
    <w:rsid w:val="000B0343"/>
    <w:rsid w:val="000B057E"/>
    <w:rsid w:val="000B2985"/>
    <w:rsid w:val="000B2C88"/>
    <w:rsid w:val="000B3342"/>
    <w:rsid w:val="000B45F5"/>
    <w:rsid w:val="000B51FA"/>
    <w:rsid w:val="000B55BA"/>
    <w:rsid w:val="000B5905"/>
    <w:rsid w:val="000B5975"/>
    <w:rsid w:val="000B63EE"/>
    <w:rsid w:val="000B6E2C"/>
    <w:rsid w:val="000B6EAC"/>
    <w:rsid w:val="000B76C5"/>
    <w:rsid w:val="000B7A10"/>
    <w:rsid w:val="000B7A21"/>
    <w:rsid w:val="000B7D03"/>
    <w:rsid w:val="000C115D"/>
    <w:rsid w:val="000C1535"/>
    <w:rsid w:val="000C252B"/>
    <w:rsid w:val="000C2FBD"/>
    <w:rsid w:val="000C30DD"/>
    <w:rsid w:val="000C3B0C"/>
    <w:rsid w:val="000C422D"/>
    <w:rsid w:val="000C5748"/>
    <w:rsid w:val="000C583C"/>
    <w:rsid w:val="000C5F91"/>
    <w:rsid w:val="000C6025"/>
    <w:rsid w:val="000C6498"/>
    <w:rsid w:val="000C6C7A"/>
    <w:rsid w:val="000C7AE7"/>
    <w:rsid w:val="000C7CEC"/>
    <w:rsid w:val="000D0565"/>
    <w:rsid w:val="000D0E4E"/>
    <w:rsid w:val="000D113C"/>
    <w:rsid w:val="000D12D1"/>
    <w:rsid w:val="000D159A"/>
    <w:rsid w:val="000D1676"/>
    <w:rsid w:val="000D1796"/>
    <w:rsid w:val="000D22CC"/>
    <w:rsid w:val="000D36AE"/>
    <w:rsid w:val="000D38A1"/>
    <w:rsid w:val="000D4314"/>
    <w:rsid w:val="000D4602"/>
    <w:rsid w:val="000D4C4E"/>
    <w:rsid w:val="000D5077"/>
    <w:rsid w:val="000D5362"/>
    <w:rsid w:val="000D5716"/>
    <w:rsid w:val="000D57F8"/>
    <w:rsid w:val="000D5851"/>
    <w:rsid w:val="000D5C60"/>
    <w:rsid w:val="000D71E2"/>
    <w:rsid w:val="000D73A5"/>
    <w:rsid w:val="000E07D6"/>
    <w:rsid w:val="000E1380"/>
    <w:rsid w:val="000E1810"/>
    <w:rsid w:val="000E18DF"/>
    <w:rsid w:val="000E2570"/>
    <w:rsid w:val="000E351B"/>
    <w:rsid w:val="000E37F0"/>
    <w:rsid w:val="000E59A0"/>
    <w:rsid w:val="000E749C"/>
    <w:rsid w:val="000E7A84"/>
    <w:rsid w:val="000F15BC"/>
    <w:rsid w:val="000F180A"/>
    <w:rsid w:val="000F1978"/>
    <w:rsid w:val="000F1C92"/>
    <w:rsid w:val="000F2EEE"/>
    <w:rsid w:val="000F3697"/>
    <w:rsid w:val="000F36D8"/>
    <w:rsid w:val="000F3F3F"/>
    <w:rsid w:val="000F4849"/>
    <w:rsid w:val="000F5C43"/>
    <w:rsid w:val="000F6A89"/>
    <w:rsid w:val="000F7F58"/>
    <w:rsid w:val="00100128"/>
    <w:rsid w:val="00100FF3"/>
    <w:rsid w:val="001026CA"/>
    <w:rsid w:val="001036D0"/>
    <w:rsid w:val="00103AD0"/>
    <w:rsid w:val="001043C2"/>
    <w:rsid w:val="001043E1"/>
    <w:rsid w:val="0010505A"/>
    <w:rsid w:val="001059F3"/>
    <w:rsid w:val="00105CC7"/>
    <w:rsid w:val="00106D42"/>
    <w:rsid w:val="00107779"/>
    <w:rsid w:val="001078C2"/>
    <w:rsid w:val="00107E1C"/>
    <w:rsid w:val="00110243"/>
    <w:rsid w:val="001112C4"/>
    <w:rsid w:val="00111444"/>
    <w:rsid w:val="00111723"/>
    <w:rsid w:val="001129B5"/>
    <w:rsid w:val="00112BE6"/>
    <w:rsid w:val="001141E3"/>
    <w:rsid w:val="001144DF"/>
    <w:rsid w:val="00114939"/>
    <w:rsid w:val="00114AED"/>
    <w:rsid w:val="0011557B"/>
    <w:rsid w:val="00115FA9"/>
    <w:rsid w:val="0011600C"/>
    <w:rsid w:val="00116B86"/>
    <w:rsid w:val="001172F0"/>
    <w:rsid w:val="00117C85"/>
    <w:rsid w:val="00120B13"/>
    <w:rsid w:val="00124D84"/>
    <w:rsid w:val="001250DD"/>
    <w:rsid w:val="00125733"/>
    <w:rsid w:val="001263AA"/>
    <w:rsid w:val="00130779"/>
    <w:rsid w:val="001307A1"/>
    <w:rsid w:val="0013139A"/>
    <w:rsid w:val="00131927"/>
    <w:rsid w:val="00131E9B"/>
    <w:rsid w:val="001321D3"/>
    <w:rsid w:val="00132603"/>
    <w:rsid w:val="00133599"/>
    <w:rsid w:val="0013385C"/>
    <w:rsid w:val="00133BF7"/>
    <w:rsid w:val="001341BE"/>
    <w:rsid w:val="00134B88"/>
    <w:rsid w:val="00136A23"/>
    <w:rsid w:val="00136B99"/>
    <w:rsid w:val="0013799F"/>
    <w:rsid w:val="0014063E"/>
    <w:rsid w:val="0014087D"/>
    <w:rsid w:val="00140F74"/>
    <w:rsid w:val="00141191"/>
    <w:rsid w:val="00141503"/>
    <w:rsid w:val="0014159C"/>
    <w:rsid w:val="001419A2"/>
    <w:rsid w:val="00142078"/>
    <w:rsid w:val="00142665"/>
    <w:rsid w:val="0014384A"/>
    <w:rsid w:val="001440FA"/>
    <w:rsid w:val="0014450F"/>
    <w:rsid w:val="00144D8F"/>
    <w:rsid w:val="001452EB"/>
    <w:rsid w:val="001457AB"/>
    <w:rsid w:val="00145C74"/>
    <w:rsid w:val="001462E9"/>
    <w:rsid w:val="00146E32"/>
    <w:rsid w:val="00147254"/>
    <w:rsid w:val="001501CF"/>
    <w:rsid w:val="00151619"/>
    <w:rsid w:val="001517C1"/>
    <w:rsid w:val="001526DB"/>
    <w:rsid w:val="00152710"/>
    <w:rsid w:val="0015272E"/>
    <w:rsid w:val="00152835"/>
    <w:rsid w:val="00154FF2"/>
    <w:rsid w:val="001559FA"/>
    <w:rsid w:val="00156374"/>
    <w:rsid w:val="001569EF"/>
    <w:rsid w:val="00156F6E"/>
    <w:rsid w:val="001577D8"/>
    <w:rsid w:val="00157A0C"/>
    <w:rsid w:val="00157B7E"/>
    <w:rsid w:val="00157FC3"/>
    <w:rsid w:val="00160739"/>
    <w:rsid w:val="001607BB"/>
    <w:rsid w:val="0016271E"/>
    <w:rsid w:val="00162D7A"/>
    <w:rsid w:val="00164DAB"/>
    <w:rsid w:val="00165BBB"/>
    <w:rsid w:val="0016613F"/>
    <w:rsid w:val="00166215"/>
    <w:rsid w:val="00166591"/>
    <w:rsid w:val="00170DC1"/>
    <w:rsid w:val="00171143"/>
    <w:rsid w:val="00172730"/>
    <w:rsid w:val="00172864"/>
    <w:rsid w:val="00172ACB"/>
    <w:rsid w:val="00172B82"/>
    <w:rsid w:val="00172D9C"/>
    <w:rsid w:val="00172EFA"/>
    <w:rsid w:val="00173608"/>
    <w:rsid w:val="001745EC"/>
    <w:rsid w:val="001747B7"/>
    <w:rsid w:val="00175C30"/>
    <w:rsid w:val="00177069"/>
    <w:rsid w:val="00177FC1"/>
    <w:rsid w:val="00181168"/>
    <w:rsid w:val="001815A2"/>
    <w:rsid w:val="00181FC1"/>
    <w:rsid w:val="00182992"/>
    <w:rsid w:val="00183034"/>
    <w:rsid w:val="001830F7"/>
    <w:rsid w:val="001834AB"/>
    <w:rsid w:val="00183EE6"/>
    <w:rsid w:val="0018588A"/>
    <w:rsid w:val="001862FE"/>
    <w:rsid w:val="00187252"/>
    <w:rsid w:val="00187795"/>
    <w:rsid w:val="00187B37"/>
    <w:rsid w:val="00187D9D"/>
    <w:rsid w:val="00190747"/>
    <w:rsid w:val="001915C9"/>
    <w:rsid w:val="00191C91"/>
    <w:rsid w:val="00192559"/>
    <w:rsid w:val="00192630"/>
    <w:rsid w:val="00192DD9"/>
    <w:rsid w:val="00194339"/>
    <w:rsid w:val="00194848"/>
    <w:rsid w:val="001958EA"/>
    <w:rsid w:val="00195E0E"/>
    <w:rsid w:val="001A180D"/>
    <w:rsid w:val="001A1BAC"/>
    <w:rsid w:val="001A23CE"/>
    <w:rsid w:val="001A2C89"/>
    <w:rsid w:val="001A3A86"/>
    <w:rsid w:val="001A3C1A"/>
    <w:rsid w:val="001A4E52"/>
    <w:rsid w:val="001A673E"/>
    <w:rsid w:val="001A6A55"/>
    <w:rsid w:val="001A6DE3"/>
    <w:rsid w:val="001A7763"/>
    <w:rsid w:val="001B01DA"/>
    <w:rsid w:val="001B15A0"/>
    <w:rsid w:val="001B3964"/>
    <w:rsid w:val="001B4452"/>
    <w:rsid w:val="001B466C"/>
    <w:rsid w:val="001B4DEC"/>
    <w:rsid w:val="001B4F34"/>
    <w:rsid w:val="001B52EC"/>
    <w:rsid w:val="001B554A"/>
    <w:rsid w:val="001B5C57"/>
    <w:rsid w:val="001B6564"/>
    <w:rsid w:val="001B691A"/>
    <w:rsid w:val="001C02D8"/>
    <w:rsid w:val="001C04E3"/>
    <w:rsid w:val="001C15C3"/>
    <w:rsid w:val="001C2261"/>
    <w:rsid w:val="001C2378"/>
    <w:rsid w:val="001C2E39"/>
    <w:rsid w:val="001C3685"/>
    <w:rsid w:val="001C3EE9"/>
    <w:rsid w:val="001C3FA4"/>
    <w:rsid w:val="001C40F9"/>
    <w:rsid w:val="001C458B"/>
    <w:rsid w:val="001C5D4F"/>
    <w:rsid w:val="001C64C0"/>
    <w:rsid w:val="001C69DA"/>
    <w:rsid w:val="001C6F06"/>
    <w:rsid w:val="001D0276"/>
    <w:rsid w:val="001D2360"/>
    <w:rsid w:val="001D2BBD"/>
    <w:rsid w:val="001D3109"/>
    <w:rsid w:val="001D31BA"/>
    <w:rsid w:val="001D332E"/>
    <w:rsid w:val="001D5033"/>
    <w:rsid w:val="001D5766"/>
    <w:rsid w:val="001D5C88"/>
    <w:rsid w:val="001D6567"/>
    <w:rsid w:val="001D695C"/>
    <w:rsid w:val="001D6CDA"/>
    <w:rsid w:val="001D6FD9"/>
    <w:rsid w:val="001D780E"/>
    <w:rsid w:val="001E05C3"/>
    <w:rsid w:val="001E07B0"/>
    <w:rsid w:val="001E0AD3"/>
    <w:rsid w:val="001E1397"/>
    <w:rsid w:val="001E36E4"/>
    <w:rsid w:val="001E379D"/>
    <w:rsid w:val="001E3A3C"/>
    <w:rsid w:val="001E5ADA"/>
    <w:rsid w:val="001E5C23"/>
    <w:rsid w:val="001E7504"/>
    <w:rsid w:val="001E76DF"/>
    <w:rsid w:val="001F1308"/>
    <w:rsid w:val="001F1525"/>
    <w:rsid w:val="001F1E87"/>
    <w:rsid w:val="001F1EB6"/>
    <w:rsid w:val="001F2026"/>
    <w:rsid w:val="001F27A6"/>
    <w:rsid w:val="001F2E23"/>
    <w:rsid w:val="001F341F"/>
    <w:rsid w:val="001F3911"/>
    <w:rsid w:val="001F3F1A"/>
    <w:rsid w:val="001F4CBD"/>
    <w:rsid w:val="001F5545"/>
    <w:rsid w:val="001F5777"/>
    <w:rsid w:val="001F5937"/>
    <w:rsid w:val="001F5955"/>
    <w:rsid w:val="001F59E3"/>
    <w:rsid w:val="001F59ED"/>
    <w:rsid w:val="001F7121"/>
    <w:rsid w:val="001F7258"/>
    <w:rsid w:val="00200D2C"/>
    <w:rsid w:val="002019D8"/>
    <w:rsid w:val="00201EC7"/>
    <w:rsid w:val="0020349A"/>
    <w:rsid w:val="002034B4"/>
    <w:rsid w:val="00204032"/>
    <w:rsid w:val="0020416D"/>
    <w:rsid w:val="00204BAD"/>
    <w:rsid w:val="00204D60"/>
    <w:rsid w:val="00205627"/>
    <w:rsid w:val="002056D0"/>
    <w:rsid w:val="00205835"/>
    <w:rsid w:val="002058B2"/>
    <w:rsid w:val="0021055F"/>
    <w:rsid w:val="0021056A"/>
    <w:rsid w:val="00210860"/>
    <w:rsid w:val="00210B6A"/>
    <w:rsid w:val="00212CB6"/>
    <w:rsid w:val="00212E37"/>
    <w:rsid w:val="002140FF"/>
    <w:rsid w:val="002153C6"/>
    <w:rsid w:val="00217F45"/>
    <w:rsid w:val="002205EC"/>
    <w:rsid w:val="00220894"/>
    <w:rsid w:val="002210CF"/>
    <w:rsid w:val="002230E0"/>
    <w:rsid w:val="00223C39"/>
    <w:rsid w:val="00224952"/>
    <w:rsid w:val="00224DD2"/>
    <w:rsid w:val="0022502A"/>
    <w:rsid w:val="00225A6A"/>
    <w:rsid w:val="00225AC7"/>
    <w:rsid w:val="00225ACC"/>
    <w:rsid w:val="00227115"/>
    <w:rsid w:val="00227872"/>
    <w:rsid w:val="00227983"/>
    <w:rsid w:val="00231C1C"/>
    <w:rsid w:val="00231C25"/>
    <w:rsid w:val="00231C6F"/>
    <w:rsid w:val="00232A90"/>
    <w:rsid w:val="00233279"/>
    <w:rsid w:val="00234151"/>
    <w:rsid w:val="002343D0"/>
    <w:rsid w:val="00234F8C"/>
    <w:rsid w:val="00235542"/>
    <w:rsid w:val="002369B0"/>
    <w:rsid w:val="00236ACB"/>
    <w:rsid w:val="00236AD8"/>
    <w:rsid w:val="002377EE"/>
    <w:rsid w:val="002401F5"/>
    <w:rsid w:val="002409A9"/>
    <w:rsid w:val="00240E1B"/>
    <w:rsid w:val="00240E54"/>
    <w:rsid w:val="00242B49"/>
    <w:rsid w:val="00243DE8"/>
    <w:rsid w:val="002441BB"/>
    <w:rsid w:val="002443BB"/>
    <w:rsid w:val="002451C5"/>
    <w:rsid w:val="00245F1F"/>
    <w:rsid w:val="0024663B"/>
    <w:rsid w:val="00247103"/>
    <w:rsid w:val="00250067"/>
    <w:rsid w:val="002506FF"/>
    <w:rsid w:val="002511B7"/>
    <w:rsid w:val="002516DE"/>
    <w:rsid w:val="00251F81"/>
    <w:rsid w:val="00252362"/>
    <w:rsid w:val="00252BE0"/>
    <w:rsid w:val="00252E82"/>
    <w:rsid w:val="00253588"/>
    <w:rsid w:val="002538E5"/>
    <w:rsid w:val="002544F8"/>
    <w:rsid w:val="002546F4"/>
    <w:rsid w:val="00254CCB"/>
    <w:rsid w:val="00254D66"/>
    <w:rsid w:val="00254E6F"/>
    <w:rsid w:val="002551D0"/>
    <w:rsid w:val="00255374"/>
    <w:rsid w:val="00256752"/>
    <w:rsid w:val="00257BF4"/>
    <w:rsid w:val="00260003"/>
    <w:rsid w:val="0026035D"/>
    <w:rsid w:val="002606D6"/>
    <w:rsid w:val="00260D1D"/>
    <w:rsid w:val="00261A7D"/>
    <w:rsid w:val="00261C98"/>
    <w:rsid w:val="0026248E"/>
    <w:rsid w:val="00262914"/>
    <w:rsid w:val="002632B4"/>
    <w:rsid w:val="0026336D"/>
    <w:rsid w:val="0026365B"/>
    <w:rsid w:val="002647BF"/>
    <w:rsid w:val="002647D5"/>
    <w:rsid w:val="00265032"/>
    <w:rsid w:val="002651FB"/>
    <w:rsid w:val="0026538C"/>
    <w:rsid w:val="00265781"/>
    <w:rsid w:val="002667D7"/>
    <w:rsid w:val="00266AB5"/>
    <w:rsid w:val="00266B13"/>
    <w:rsid w:val="00267EC0"/>
    <w:rsid w:val="00270728"/>
    <w:rsid w:val="00270D42"/>
    <w:rsid w:val="002714B0"/>
    <w:rsid w:val="0027195D"/>
    <w:rsid w:val="00272B03"/>
    <w:rsid w:val="002733E2"/>
    <w:rsid w:val="0027344B"/>
    <w:rsid w:val="00273A1F"/>
    <w:rsid w:val="002750B1"/>
    <w:rsid w:val="0027618F"/>
    <w:rsid w:val="00276A35"/>
    <w:rsid w:val="00277835"/>
    <w:rsid w:val="00280AB1"/>
    <w:rsid w:val="00284117"/>
    <w:rsid w:val="0028489E"/>
    <w:rsid w:val="00284BAE"/>
    <w:rsid w:val="002859AF"/>
    <w:rsid w:val="00285EBB"/>
    <w:rsid w:val="00286151"/>
    <w:rsid w:val="00286AE7"/>
    <w:rsid w:val="00286B05"/>
    <w:rsid w:val="00287243"/>
    <w:rsid w:val="00290647"/>
    <w:rsid w:val="00291385"/>
    <w:rsid w:val="00291422"/>
    <w:rsid w:val="0029237F"/>
    <w:rsid w:val="00292715"/>
    <w:rsid w:val="00293316"/>
    <w:rsid w:val="00293E57"/>
    <w:rsid w:val="002947D1"/>
    <w:rsid w:val="002948DF"/>
    <w:rsid w:val="00294D90"/>
    <w:rsid w:val="002A00D1"/>
    <w:rsid w:val="002A0A37"/>
    <w:rsid w:val="002A1E92"/>
    <w:rsid w:val="002A204D"/>
    <w:rsid w:val="002A2616"/>
    <w:rsid w:val="002A26E1"/>
    <w:rsid w:val="002A368A"/>
    <w:rsid w:val="002A3E99"/>
    <w:rsid w:val="002A4065"/>
    <w:rsid w:val="002A555A"/>
    <w:rsid w:val="002A59F0"/>
    <w:rsid w:val="002A6432"/>
    <w:rsid w:val="002A6F25"/>
    <w:rsid w:val="002A6FD3"/>
    <w:rsid w:val="002B02FF"/>
    <w:rsid w:val="002B0A7D"/>
    <w:rsid w:val="002B1A69"/>
    <w:rsid w:val="002B2723"/>
    <w:rsid w:val="002B303A"/>
    <w:rsid w:val="002B30B8"/>
    <w:rsid w:val="002B538E"/>
    <w:rsid w:val="002B5483"/>
    <w:rsid w:val="002B5CFA"/>
    <w:rsid w:val="002B5DCA"/>
    <w:rsid w:val="002B6BDC"/>
    <w:rsid w:val="002B75B0"/>
    <w:rsid w:val="002B762E"/>
    <w:rsid w:val="002B76D7"/>
    <w:rsid w:val="002B7EAF"/>
    <w:rsid w:val="002C099C"/>
    <w:rsid w:val="002C0B74"/>
    <w:rsid w:val="002C0C8B"/>
    <w:rsid w:val="002C0CBB"/>
    <w:rsid w:val="002C1201"/>
    <w:rsid w:val="002C1460"/>
    <w:rsid w:val="002C20F2"/>
    <w:rsid w:val="002C38B2"/>
    <w:rsid w:val="002C390B"/>
    <w:rsid w:val="002C3F9C"/>
    <w:rsid w:val="002C5AFA"/>
    <w:rsid w:val="002C61FF"/>
    <w:rsid w:val="002C658F"/>
    <w:rsid w:val="002C6C9C"/>
    <w:rsid w:val="002C7719"/>
    <w:rsid w:val="002D0439"/>
    <w:rsid w:val="002D10BD"/>
    <w:rsid w:val="002D11B7"/>
    <w:rsid w:val="002D1334"/>
    <w:rsid w:val="002D16A4"/>
    <w:rsid w:val="002D2571"/>
    <w:rsid w:val="002D3BBC"/>
    <w:rsid w:val="002D438A"/>
    <w:rsid w:val="002D4FF1"/>
    <w:rsid w:val="002D5738"/>
    <w:rsid w:val="002D5E53"/>
    <w:rsid w:val="002D61D1"/>
    <w:rsid w:val="002D6C91"/>
    <w:rsid w:val="002D7C5B"/>
    <w:rsid w:val="002E0319"/>
    <w:rsid w:val="002E050F"/>
    <w:rsid w:val="002E179B"/>
    <w:rsid w:val="002E1C9E"/>
    <w:rsid w:val="002E2383"/>
    <w:rsid w:val="002E257B"/>
    <w:rsid w:val="002E32A9"/>
    <w:rsid w:val="002E3C65"/>
    <w:rsid w:val="002E3F5B"/>
    <w:rsid w:val="002E4362"/>
    <w:rsid w:val="002E63D9"/>
    <w:rsid w:val="002E640E"/>
    <w:rsid w:val="002E649A"/>
    <w:rsid w:val="002E685A"/>
    <w:rsid w:val="002E6A8F"/>
    <w:rsid w:val="002E7A74"/>
    <w:rsid w:val="002F0C28"/>
    <w:rsid w:val="002F3CDE"/>
    <w:rsid w:val="002F424A"/>
    <w:rsid w:val="002F5DD6"/>
    <w:rsid w:val="002F5FEA"/>
    <w:rsid w:val="002F63E7"/>
    <w:rsid w:val="002F7095"/>
    <w:rsid w:val="002F7BE3"/>
    <w:rsid w:val="002F7E6A"/>
    <w:rsid w:val="00300165"/>
    <w:rsid w:val="003010CF"/>
    <w:rsid w:val="00303440"/>
    <w:rsid w:val="00303CAE"/>
    <w:rsid w:val="003047A8"/>
    <w:rsid w:val="00304D9B"/>
    <w:rsid w:val="00305449"/>
    <w:rsid w:val="003057E3"/>
    <w:rsid w:val="00305FF9"/>
    <w:rsid w:val="00306227"/>
    <w:rsid w:val="00306E6B"/>
    <w:rsid w:val="00306FB9"/>
    <w:rsid w:val="00307043"/>
    <w:rsid w:val="003100C8"/>
    <w:rsid w:val="00311161"/>
    <w:rsid w:val="00311699"/>
    <w:rsid w:val="00312130"/>
    <w:rsid w:val="00312400"/>
    <w:rsid w:val="00312739"/>
    <w:rsid w:val="00312D10"/>
    <w:rsid w:val="003155E7"/>
    <w:rsid w:val="003162D6"/>
    <w:rsid w:val="00316F0F"/>
    <w:rsid w:val="003177A2"/>
    <w:rsid w:val="003178DA"/>
    <w:rsid w:val="00317DB8"/>
    <w:rsid w:val="00320618"/>
    <w:rsid w:val="0032100B"/>
    <w:rsid w:val="00321BD7"/>
    <w:rsid w:val="0032260F"/>
    <w:rsid w:val="003228DA"/>
    <w:rsid w:val="003234BE"/>
    <w:rsid w:val="00323D6B"/>
    <w:rsid w:val="00323E94"/>
    <w:rsid w:val="00324041"/>
    <w:rsid w:val="0032461E"/>
    <w:rsid w:val="003258C8"/>
    <w:rsid w:val="00326815"/>
    <w:rsid w:val="00326957"/>
    <w:rsid w:val="00326AE2"/>
    <w:rsid w:val="0033125D"/>
    <w:rsid w:val="00331426"/>
    <w:rsid w:val="0033171D"/>
    <w:rsid w:val="00331FC3"/>
    <w:rsid w:val="003336B3"/>
    <w:rsid w:val="003340DB"/>
    <w:rsid w:val="00334D55"/>
    <w:rsid w:val="00335B75"/>
    <w:rsid w:val="00335D8C"/>
    <w:rsid w:val="00336022"/>
    <w:rsid w:val="00336072"/>
    <w:rsid w:val="003363A1"/>
    <w:rsid w:val="0033678D"/>
    <w:rsid w:val="003369AD"/>
    <w:rsid w:val="0033700B"/>
    <w:rsid w:val="00337C79"/>
    <w:rsid w:val="0034226D"/>
    <w:rsid w:val="00342972"/>
    <w:rsid w:val="00342FDD"/>
    <w:rsid w:val="0034429B"/>
    <w:rsid w:val="00344445"/>
    <w:rsid w:val="00344866"/>
    <w:rsid w:val="0034611F"/>
    <w:rsid w:val="0034638C"/>
    <w:rsid w:val="003469BF"/>
    <w:rsid w:val="00346B4D"/>
    <w:rsid w:val="00346F7F"/>
    <w:rsid w:val="00350108"/>
    <w:rsid w:val="003504D8"/>
    <w:rsid w:val="00350762"/>
    <w:rsid w:val="003507C4"/>
    <w:rsid w:val="003519A1"/>
    <w:rsid w:val="00351FB8"/>
    <w:rsid w:val="00352480"/>
    <w:rsid w:val="003530D2"/>
    <w:rsid w:val="0035331A"/>
    <w:rsid w:val="003534E1"/>
    <w:rsid w:val="003548D8"/>
    <w:rsid w:val="00354E70"/>
    <w:rsid w:val="003553BC"/>
    <w:rsid w:val="003554CA"/>
    <w:rsid w:val="0035647A"/>
    <w:rsid w:val="00356AEC"/>
    <w:rsid w:val="00360232"/>
    <w:rsid w:val="003602E0"/>
    <w:rsid w:val="00360D01"/>
    <w:rsid w:val="00361607"/>
    <w:rsid w:val="0036170E"/>
    <w:rsid w:val="00362569"/>
    <w:rsid w:val="003626C7"/>
    <w:rsid w:val="003636CD"/>
    <w:rsid w:val="00363DA9"/>
    <w:rsid w:val="0036487C"/>
    <w:rsid w:val="00364D31"/>
    <w:rsid w:val="00365411"/>
    <w:rsid w:val="00365FA2"/>
    <w:rsid w:val="00366C69"/>
    <w:rsid w:val="00367441"/>
    <w:rsid w:val="00367B1D"/>
    <w:rsid w:val="00370E4F"/>
    <w:rsid w:val="00371215"/>
    <w:rsid w:val="003713E3"/>
    <w:rsid w:val="003719A6"/>
    <w:rsid w:val="0037201E"/>
    <w:rsid w:val="00372E3C"/>
    <w:rsid w:val="00372F0D"/>
    <w:rsid w:val="0037391E"/>
    <w:rsid w:val="00373D00"/>
    <w:rsid w:val="00374059"/>
    <w:rsid w:val="0037535B"/>
    <w:rsid w:val="0037552D"/>
    <w:rsid w:val="003756DB"/>
    <w:rsid w:val="00376B98"/>
    <w:rsid w:val="003770BB"/>
    <w:rsid w:val="0037719B"/>
    <w:rsid w:val="0037771A"/>
    <w:rsid w:val="0037791D"/>
    <w:rsid w:val="00380117"/>
    <w:rsid w:val="003802DC"/>
    <w:rsid w:val="00380E4E"/>
    <w:rsid w:val="00380FBF"/>
    <w:rsid w:val="00382A43"/>
    <w:rsid w:val="00382D60"/>
    <w:rsid w:val="00382F29"/>
    <w:rsid w:val="00383136"/>
    <w:rsid w:val="003838D4"/>
    <w:rsid w:val="00383C8D"/>
    <w:rsid w:val="003852FB"/>
    <w:rsid w:val="00385429"/>
    <w:rsid w:val="0038553C"/>
    <w:rsid w:val="00385B05"/>
    <w:rsid w:val="00386382"/>
    <w:rsid w:val="0038648B"/>
    <w:rsid w:val="003865EF"/>
    <w:rsid w:val="00386BA9"/>
    <w:rsid w:val="003875A3"/>
    <w:rsid w:val="00390010"/>
    <w:rsid w:val="00390017"/>
    <w:rsid w:val="003901A3"/>
    <w:rsid w:val="003902CA"/>
    <w:rsid w:val="00390673"/>
    <w:rsid w:val="0039072F"/>
    <w:rsid w:val="00390952"/>
    <w:rsid w:val="003940CE"/>
    <w:rsid w:val="0039614A"/>
    <w:rsid w:val="00397C1D"/>
    <w:rsid w:val="003A08EC"/>
    <w:rsid w:val="003A180F"/>
    <w:rsid w:val="003A18DD"/>
    <w:rsid w:val="003A1C6C"/>
    <w:rsid w:val="003A20C8"/>
    <w:rsid w:val="003A25A8"/>
    <w:rsid w:val="003A2C29"/>
    <w:rsid w:val="003A2EC3"/>
    <w:rsid w:val="003A3377"/>
    <w:rsid w:val="003A36F2"/>
    <w:rsid w:val="003A3D39"/>
    <w:rsid w:val="003A3EC7"/>
    <w:rsid w:val="003A40B4"/>
    <w:rsid w:val="003A4545"/>
    <w:rsid w:val="003A4D0E"/>
    <w:rsid w:val="003A7834"/>
    <w:rsid w:val="003A7D45"/>
    <w:rsid w:val="003B0B5B"/>
    <w:rsid w:val="003B0E79"/>
    <w:rsid w:val="003B19A2"/>
    <w:rsid w:val="003B3012"/>
    <w:rsid w:val="003B3575"/>
    <w:rsid w:val="003B4735"/>
    <w:rsid w:val="003B50BC"/>
    <w:rsid w:val="003B55A6"/>
    <w:rsid w:val="003B5D97"/>
    <w:rsid w:val="003B626E"/>
    <w:rsid w:val="003B63A4"/>
    <w:rsid w:val="003B68FE"/>
    <w:rsid w:val="003B6D7D"/>
    <w:rsid w:val="003B7804"/>
    <w:rsid w:val="003B7C62"/>
    <w:rsid w:val="003B7D7E"/>
    <w:rsid w:val="003C1012"/>
    <w:rsid w:val="003C11C9"/>
    <w:rsid w:val="003C1229"/>
    <w:rsid w:val="003C1FD4"/>
    <w:rsid w:val="003C213D"/>
    <w:rsid w:val="003C25AD"/>
    <w:rsid w:val="003C2D21"/>
    <w:rsid w:val="003C3CB5"/>
    <w:rsid w:val="003C404F"/>
    <w:rsid w:val="003C4064"/>
    <w:rsid w:val="003C43F4"/>
    <w:rsid w:val="003C5E6B"/>
    <w:rsid w:val="003C7AD7"/>
    <w:rsid w:val="003D084E"/>
    <w:rsid w:val="003D0FC3"/>
    <w:rsid w:val="003D2C1D"/>
    <w:rsid w:val="003D2C34"/>
    <w:rsid w:val="003D3DDD"/>
    <w:rsid w:val="003D472F"/>
    <w:rsid w:val="003D5CBF"/>
    <w:rsid w:val="003D66D2"/>
    <w:rsid w:val="003E02EE"/>
    <w:rsid w:val="003E07AE"/>
    <w:rsid w:val="003E14FC"/>
    <w:rsid w:val="003E1640"/>
    <w:rsid w:val="003E212C"/>
    <w:rsid w:val="003E252C"/>
    <w:rsid w:val="003E2976"/>
    <w:rsid w:val="003E32DD"/>
    <w:rsid w:val="003E3F80"/>
    <w:rsid w:val="003E4858"/>
    <w:rsid w:val="003E4E8B"/>
    <w:rsid w:val="003E6316"/>
    <w:rsid w:val="003E6571"/>
    <w:rsid w:val="003E682D"/>
    <w:rsid w:val="003E6884"/>
    <w:rsid w:val="003E6AC5"/>
    <w:rsid w:val="003F0096"/>
    <w:rsid w:val="003F0850"/>
    <w:rsid w:val="003F0D12"/>
    <w:rsid w:val="003F160C"/>
    <w:rsid w:val="003F19F0"/>
    <w:rsid w:val="003F1E34"/>
    <w:rsid w:val="003F324F"/>
    <w:rsid w:val="003F32D3"/>
    <w:rsid w:val="003F33BC"/>
    <w:rsid w:val="003F3D4E"/>
    <w:rsid w:val="003F44FB"/>
    <w:rsid w:val="003F477E"/>
    <w:rsid w:val="003F4F8E"/>
    <w:rsid w:val="003F5497"/>
    <w:rsid w:val="003F54C2"/>
    <w:rsid w:val="003F597F"/>
    <w:rsid w:val="003F6136"/>
    <w:rsid w:val="003F629A"/>
    <w:rsid w:val="003F6CD2"/>
    <w:rsid w:val="003F788D"/>
    <w:rsid w:val="003F7B4D"/>
    <w:rsid w:val="0040126E"/>
    <w:rsid w:val="00401CBB"/>
    <w:rsid w:val="004020D4"/>
    <w:rsid w:val="004021B6"/>
    <w:rsid w:val="00403368"/>
    <w:rsid w:val="004047C4"/>
    <w:rsid w:val="00404EF1"/>
    <w:rsid w:val="00405534"/>
    <w:rsid w:val="0040570B"/>
    <w:rsid w:val="00405EDB"/>
    <w:rsid w:val="00405FB1"/>
    <w:rsid w:val="0040645B"/>
    <w:rsid w:val="00406460"/>
    <w:rsid w:val="00407108"/>
    <w:rsid w:val="0040714C"/>
    <w:rsid w:val="00412461"/>
    <w:rsid w:val="00412546"/>
    <w:rsid w:val="00413053"/>
    <w:rsid w:val="0041319C"/>
    <w:rsid w:val="004137B6"/>
    <w:rsid w:val="00413A54"/>
    <w:rsid w:val="00413C10"/>
    <w:rsid w:val="00413CD9"/>
    <w:rsid w:val="00413F9A"/>
    <w:rsid w:val="004140CA"/>
    <w:rsid w:val="0041489F"/>
    <w:rsid w:val="00414C65"/>
    <w:rsid w:val="00415D76"/>
    <w:rsid w:val="00416574"/>
    <w:rsid w:val="00416665"/>
    <w:rsid w:val="00416A67"/>
    <w:rsid w:val="00416ACB"/>
    <w:rsid w:val="004179A3"/>
    <w:rsid w:val="00417D6C"/>
    <w:rsid w:val="004217FE"/>
    <w:rsid w:val="00421DCF"/>
    <w:rsid w:val="00422341"/>
    <w:rsid w:val="00422B61"/>
    <w:rsid w:val="00423641"/>
    <w:rsid w:val="00426266"/>
    <w:rsid w:val="00426ABD"/>
    <w:rsid w:val="00430A2D"/>
    <w:rsid w:val="00430F1E"/>
    <w:rsid w:val="00431505"/>
    <w:rsid w:val="00431A3A"/>
    <w:rsid w:val="00431AF0"/>
    <w:rsid w:val="0043213A"/>
    <w:rsid w:val="004328D8"/>
    <w:rsid w:val="004330F4"/>
    <w:rsid w:val="004334B8"/>
    <w:rsid w:val="00433590"/>
    <w:rsid w:val="0043393D"/>
    <w:rsid w:val="00433BC3"/>
    <w:rsid w:val="0043414C"/>
    <w:rsid w:val="004344C7"/>
    <w:rsid w:val="0043482E"/>
    <w:rsid w:val="00435274"/>
    <w:rsid w:val="004352AD"/>
    <w:rsid w:val="0043545D"/>
    <w:rsid w:val="00435FE2"/>
    <w:rsid w:val="00436E2F"/>
    <w:rsid w:val="00436EAB"/>
    <w:rsid w:val="004374A7"/>
    <w:rsid w:val="00440D6E"/>
    <w:rsid w:val="00440F91"/>
    <w:rsid w:val="00442E55"/>
    <w:rsid w:val="0044336A"/>
    <w:rsid w:val="00443C82"/>
    <w:rsid w:val="00445105"/>
    <w:rsid w:val="004461D9"/>
    <w:rsid w:val="00446772"/>
    <w:rsid w:val="00446AC6"/>
    <w:rsid w:val="0044759B"/>
    <w:rsid w:val="00447F54"/>
    <w:rsid w:val="00450B7E"/>
    <w:rsid w:val="0045136B"/>
    <w:rsid w:val="004513C5"/>
    <w:rsid w:val="00451C7E"/>
    <w:rsid w:val="00452750"/>
    <w:rsid w:val="00453BB6"/>
    <w:rsid w:val="00453CAA"/>
    <w:rsid w:val="0045473B"/>
    <w:rsid w:val="00455113"/>
    <w:rsid w:val="00455EC9"/>
    <w:rsid w:val="00456421"/>
    <w:rsid w:val="00456DAB"/>
    <w:rsid w:val="00460CC3"/>
    <w:rsid w:val="00460E86"/>
    <w:rsid w:val="004646B4"/>
    <w:rsid w:val="00464A88"/>
    <w:rsid w:val="00464C83"/>
    <w:rsid w:val="00464FDF"/>
    <w:rsid w:val="004651A0"/>
    <w:rsid w:val="004654FA"/>
    <w:rsid w:val="00466393"/>
    <w:rsid w:val="00466532"/>
    <w:rsid w:val="004667BF"/>
    <w:rsid w:val="00467488"/>
    <w:rsid w:val="004706A0"/>
    <w:rsid w:val="0047083E"/>
    <w:rsid w:val="00470A87"/>
    <w:rsid w:val="00470EB5"/>
    <w:rsid w:val="0047202B"/>
    <w:rsid w:val="0047247D"/>
    <w:rsid w:val="0047286B"/>
    <w:rsid w:val="00472AFC"/>
    <w:rsid w:val="00472E27"/>
    <w:rsid w:val="004740C8"/>
    <w:rsid w:val="00474220"/>
    <w:rsid w:val="004752D3"/>
    <w:rsid w:val="004754E1"/>
    <w:rsid w:val="00475CE0"/>
    <w:rsid w:val="00476827"/>
    <w:rsid w:val="00476BD4"/>
    <w:rsid w:val="00477C35"/>
    <w:rsid w:val="00477E01"/>
    <w:rsid w:val="00480988"/>
    <w:rsid w:val="00480E05"/>
    <w:rsid w:val="004817E3"/>
    <w:rsid w:val="00482BBE"/>
    <w:rsid w:val="0048374C"/>
    <w:rsid w:val="00483A12"/>
    <w:rsid w:val="00484A77"/>
    <w:rsid w:val="00484B3D"/>
    <w:rsid w:val="004852D3"/>
    <w:rsid w:val="004853E0"/>
    <w:rsid w:val="0048540F"/>
    <w:rsid w:val="00485970"/>
    <w:rsid w:val="00485C0D"/>
    <w:rsid w:val="00486575"/>
    <w:rsid w:val="004866D0"/>
    <w:rsid w:val="00486936"/>
    <w:rsid w:val="00486B6A"/>
    <w:rsid w:val="0048724A"/>
    <w:rsid w:val="004877F1"/>
    <w:rsid w:val="00490B09"/>
    <w:rsid w:val="00493852"/>
    <w:rsid w:val="00494242"/>
    <w:rsid w:val="00494E8E"/>
    <w:rsid w:val="004955BC"/>
    <w:rsid w:val="00495D63"/>
    <w:rsid w:val="0049648F"/>
    <w:rsid w:val="00496606"/>
    <w:rsid w:val="00496F05"/>
    <w:rsid w:val="00497370"/>
    <w:rsid w:val="00497852"/>
    <w:rsid w:val="00497B90"/>
    <w:rsid w:val="004A0F39"/>
    <w:rsid w:val="004A251F"/>
    <w:rsid w:val="004A28B0"/>
    <w:rsid w:val="004A3213"/>
    <w:rsid w:val="004A335A"/>
    <w:rsid w:val="004A3BF1"/>
    <w:rsid w:val="004A3E42"/>
    <w:rsid w:val="004A464B"/>
    <w:rsid w:val="004A4715"/>
    <w:rsid w:val="004A5046"/>
    <w:rsid w:val="004A565E"/>
    <w:rsid w:val="004A5DF3"/>
    <w:rsid w:val="004A6134"/>
    <w:rsid w:val="004A7092"/>
    <w:rsid w:val="004B0955"/>
    <w:rsid w:val="004B49E6"/>
    <w:rsid w:val="004B4D69"/>
    <w:rsid w:val="004B638C"/>
    <w:rsid w:val="004B7BFC"/>
    <w:rsid w:val="004C01A8"/>
    <w:rsid w:val="004C14CD"/>
    <w:rsid w:val="004C1840"/>
    <w:rsid w:val="004C24C9"/>
    <w:rsid w:val="004C2615"/>
    <w:rsid w:val="004C31B6"/>
    <w:rsid w:val="004C5319"/>
    <w:rsid w:val="004C5B3B"/>
    <w:rsid w:val="004C621F"/>
    <w:rsid w:val="004C63CF"/>
    <w:rsid w:val="004C6677"/>
    <w:rsid w:val="004C6C8F"/>
    <w:rsid w:val="004C7948"/>
    <w:rsid w:val="004C7BB8"/>
    <w:rsid w:val="004C7C60"/>
    <w:rsid w:val="004D0DFE"/>
    <w:rsid w:val="004D1D91"/>
    <w:rsid w:val="004D208F"/>
    <w:rsid w:val="004D22C3"/>
    <w:rsid w:val="004D29BD"/>
    <w:rsid w:val="004D2AC5"/>
    <w:rsid w:val="004D3BDC"/>
    <w:rsid w:val="004D41D3"/>
    <w:rsid w:val="004D4752"/>
    <w:rsid w:val="004D4811"/>
    <w:rsid w:val="004D49C3"/>
    <w:rsid w:val="004D5448"/>
    <w:rsid w:val="004D6F4D"/>
    <w:rsid w:val="004D6F95"/>
    <w:rsid w:val="004D72FE"/>
    <w:rsid w:val="004D7E91"/>
    <w:rsid w:val="004E0014"/>
    <w:rsid w:val="004E003A"/>
    <w:rsid w:val="004E01BE"/>
    <w:rsid w:val="004E0768"/>
    <w:rsid w:val="004E1A31"/>
    <w:rsid w:val="004E1F2F"/>
    <w:rsid w:val="004E2DE0"/>
    <w:rsid w:val="004E4060"/>
    <w:rsid w:val="004E409A"/>
    <w:rsid w:val="004E4C4F"/>
    <w:rsid w:val="004E5BE9"/>
    <w:rsid w:val="004E6706"/>
    <w:rsid w:val="004E6A25"/>
    <w:rsid w:val="004F0207"/>
    <w:rsid w:val="004F0FB9"/>
    <w:rsid w:val="004F17E1"/>
    <w:rsid w:val="004F2F7E"/>
    <w:rsid w:val="004F32B5"/>
    <w:rsid w:val="004F3DAE"/>
    <w:rsid w:val="004F407E"/>
    <w:rsid w:val="004F428D"/>
    <w:rsid w:val="004F497A"/>
    <w:rsid w:val="004F5006"/>
    <w:rsid w:val="004F5479"/>
    <w:rsid w:val="004F5F88"/>
    <w:rsid w:val="004F7528"/>
    <w:rsid w:val="004F7BCA"/>
    <w:rsid w:val="004F7D89"/>
    <w:rsid w:val="00501981"/>
    <w:rsid w:val="00501A85"/>
    <w:rsid w:val="00501BB3"/>
    <w:rsid w:val="005021DD"/>
    <w:rsid w:val="005026CA"/>
    <w:rsid w:val="00502B72"/>
    <w:rsid w:val="00503128"/>
    <w:rsid w:val="00504BC1"/>
    <w:rsid w:val="00505134"/>
    <w:rsid w:val="00505C04"/>
    <w:rsid w:val="0050633B"/>
    <w:rsid w:val="00507199"/>
    <w:rsid w:val="00507ECE"/>
    <w:rsid w:val="005106DC"/>
    <w:rsid w:val="00511F15"/>
    <w:rsid w:val="00512637"/>
    <w:rsid w:val="00512DA2"/>
    <w:rsid w:val="0051318C"/>
    <w:rsid w:val="00513C4A"/>
    <w:rsid w:val="005142CD"/>
    <w:rsid w:val="005143C9"/>
    <w:rsid w:val="005157A9"/>
    <w:rsid w:val="00515822"/>
    <w:rsid w:val="005158E0"/>
    <w:rsid w:val="005167DE"/>
    <w:rsid w:val="00516B3F"/>
    <w:rsid w:val="005173A7"/>
    <w:rsid w:val="005177E1"/>
    <w:rsid w:val="005202DE"/>
    <w:rsid w:val="00520C0A"/>
    <w:rsid w:val="00521153"/>
    <w:rsid w:val="005218B6"/>
    <w:rsid w:val="00522589"/>
    <w:rsid w:val="005231AC"/>
    <w:rsid w:val="005243F0"/>
    <w:rsid w:val="00524545"/>
    <w:rsid w:val="005255BF"/>
    <w:rsid w:val="005257DE"/>
    <w:rsid w:val="00525CD5"/>
    <w:rsid w:val="00526369"/>
    <w:rsid w:val="005267BA"/>
    <w:rsid w:val="00527200"/>
    <w:rsid w:val="00530157"/>
    <w:rsid w:val="00530A05"/>
    <w:rsid w:val="00530AD9"/>
    <w:rsid w:val="00531EBE"/>
    <w:rsid w:val="0053239A"/>
    <w:rsid w:val="00532759"/>
    <w:rsid w:val="00532DF4"/>
    <w:rsid w:val="00532F8B"/>
    <w:rsid w:val="00533737"/>
    <w:rsid w:val="0053375D"/>
    <w:rsid w:val="0053378A"/>
    <w:rsid w:val="00535544"/>
    <w:rsid w:val="00535B79"/>
    <w:rsid w:val="00535D7C"/>
    <w:rsid w:val="00536579"/>
    <w:rsid w:val="00536C1E"/>
    <w:rsid w:val="005373B3"/>
    <w:rsid w:val="00540555"/>
    <w:rsid w:val="005408D8"/>
    <w:rsid w:val="00540CAB"/>
    <w:rsid w:val="00540E48"/>
    <w:rsid w:val="00541F5B"/>
    <w:rsid w:val="0054343A"/>
    <w:rsid w:val="00543974"/>
    <w:rsid w:val="00543DFB"/>
    <w:rsid w:val="00543EBF"/>
    <w:rsid w:val="00544ABA"/>
    <w:rsid w:val="0054593A"/>
    <w:rsid w:val="005467FB"/>
    <w:rsid w:val="00546AE9"/>
    <w:rsid w:val="00547989"/>
    <w:rsid w:val="005500D5"/>
    <w:rsid w:val="00550CB7"/>
    <w:rsid w:val="00551320"/>
    <w:rsid w:val="005518A4"/>
    <w:rsid w:val="00551D63"/>
    <w:rsid w:val="00552768"/>
    <w:rsid w:val="00552935"/>
    <w:rsid w:val="00552ADA"/>
    <w:rsid w:val="00553127"/>
    <w:rsid w:val="005537D5"/>
    <w:rsid w:val="00554131"/>
    <w:rsid w:val="00554676"/>
    <w:rsid w:val="00554BE7"/>
    <w:rsid w:val="005561DC"/>
    <w:rsid w:val="00556857"/>
    <w:rsid w:val="00556D68"/>
    <w:rsid w:val="00556FE2"/>
    <w:rsid w:val="00557173"/>
    <w:rsid w:val="0055756D"/>
    <w:rsid w:val="005576A1"/>
    <w:rsid w:val="00557A64"/>
    <w:rsid w:val="005602DC"/>
    <w:rsid w:val="005605C0"/>
    <w:rsid w:val="00560D23"/>
    <w:rsid w:val="005615D8"/>
    <w:rsid w:val="00562446"/>
    <w:rsid w:val="005626D6"/>
    <w:rsid w:val="00562705"/>
    <w:rsid w:val="005638D4"/>
    <w:rsid w:val="005656ED"/>
    <w:rsid w:val="00565AAE"/>
    <w:rsid w:val="00566544"/>
    <w:rsid w:val="00566608"/>
    <w:rsid w:val="00566C83"/>
    <w:rsid w:val="00567147"/>
    <w:rsid w:val="005700FE"/>
    <w:rsid w:val="00570A38"/>
    <w:rsid w:val="00570E24"/>
    <w:rsid w:val="00570F88"/>
    <w:rsid w:val="005712CC"/>
    <w:rsid w:val="0057135F"/>
    <w:rsid w:val="00571853"/>
    <w:rsid w:val="00572760"/>
    <w:rsid w:val="00574388"/>
    <w:rsid w:val="005743DE"/>
    <w:rsid w:val="00574477"/>
    <w:rsid w:val="00574F3F"/>
    <w:rsid w:val="0057562C"/>
    <w:rsid w:val="005759F6"/>
    <w:rsid w:val="00575E3E"/>
    <w:rsid w:val="005765F5"/>
    <w:rsid w:val="00576D6C"/>
    <w:rsid w:val="005770FA"/>
    <w:rsid w:val="00577A2E"/>
    <w:rsid w:val="00577EB0"/>
    <w:rsid w:val="005809FF"/>
    <w:rsid w:val="00580E48"/>
    <w:rsid w:val="00580F0A"/>
    <w:rsid w:val="00581242"/>
    <w:rsid w:val="00581246"/>
    <w:rsid w:val="005813BE"/>
    <w:rsid w:val="00582C3A"/>
    <w:rsid w:val="00582E1A"/>
    <w:rsid w:val="00583147"/>
    <w:rsid w:val="00584416"/>
    <w:rsid w:val="00584B39"/>
    <w:rsid w:val="00584B71"/>
    <w:rsid w:val="00584E25"/>
    <w:rsid w:val="00585028"/>
    <w:rsid w:val="005854D1"/>
    <w:rsid w:val="005856BC"/>
    <w:rsid w:val="00585859"/>
    <w:rsid w:val="00585F5B"/>
    <w:rsid w:val="00586122"/>
    <w:rsid w:val="0058620A"/>
    <w:rsid w:val="00587FC0"/>
    <w:rsid w:val="005906AD"/>
    <w:rsid w:val="00590DA6"/>
    <w:rsid w:val="00591094"/>
    <w:rsid w:val="00591C7D"/>
    <w:rsid w:val="00592B03"/>
    <w:rsid w:val="005930C0"/>
    <w:rsid w:val="00593AB9"/>
    <w:rsid w:val="00593B84"/>
    <w:rsid w:val="00594ABB"/>
    <w:rsid w:val="00594C12"/>
    <w:rsid w:val="00594C13"/>
    <w:rsid w:val="00594D1C"/>
    <w:rsid w:val="00594E36"/>
    <w:rsid w:val="00594F0A"/>
    <w:rsid w:val="0059525E"/>
    <w:rsid w:val="00595887"/>
    <w:rsid w:val="005961F7"/>
    <w:rsid w:val="00596B9C"/>
    <w:rsid w:val="005A054D"/>
    <w:rsid w:val="005A0A46"/>
    <w:rsid w:val="005A10B9"/>
    <w:rsid w:val="005A11EA"/>
    <w:rsid w:val="005A1983"/>
    <w:rsid w:val="005A1AD5"/>
    <w:rsid w:val="005A269F"/>
    <w:rsid w:val="005A305E"/>
    <w:rsid w:val="005A30BB"/>
    <w:rsid w:val="005A3887"/>
    <w:rsid w:val="005A3A1A"/>
    <w:rsid w:val="005A62DD"/>
    <w:rsid w:val="005A6B0B"/>
    <w:rsid w:val="005B0542"/>
    <w:rsid w:val="005B0BC5"/>
    <w:rsid w:val="005B0F79"/>
    <w:rsid w:val="005B1C28"/>
    <w:rsid w:val="005B2225"/>
    <w:rsid w:val="005B26A6"/>
    <w:rsid w:val="005B2799"/>
    <w:rsid w:val="005B2B77"/>
    <w:rsid w:val="005B3393"/>
    <w:rsid w:val="005B3D4A"/>
    <w:rsid w:val="005B4D87"/>
    <w:rsid w:val="005B5715"/>
    <w:rsid w:val="005B5C48"/>
    <w:rsid w:val="005B748F"/>
    <w:rsid w:val="005B7AE9"/>
    <w:rsid w:val="005B7DD1"/>
    <w:rsid w:val="005C00A0"/>
    <w:rsid w:val="005C200E"/>
    <w:rsid w:val="005C2010"/>
    <w:rsid w:val="005C28FA"/>
    <w:rsid w:val="005C40F4"/>
    <w:rsid w:val="005C43BE"/>
    <w:rsid w:val="005C44F3"/>
    <w:rsid w:val="005C5091"/>
    <w:rsid w:val="005C54C6"/>
    <w:rsid w:val="005C61C2"/>
    <w:rsid w:val="005C712D"/>
    <w:rsid w:val="005C7C75"/>
    <w:rsid w:val="005D096E"/>
    <w:rsid w:val="005D0E4F"/>
    <w:rsid w:val="005D1E32"/>
    <w:rsid w:val="005D206B"/>
    <w:rsid w:val="005D22B7"/>
    <w:rsid w:val="005D2BDE"/>
    <w:rsid w:val="005D36F1"/>
    <w:rsid w:val="005D3D76"/>
    <w:rsid w:val="005D4578"/>
    <w:rsid w:val="005D4855"/>
    <w:rsid w:val="005D4EFA"/>
    <w:rsid w:val="005D55BA"/>
    <w:rsid w:val="005D5ADB"/>
    <w:rsid w:val="005D648A"/>
    <w:rsid w:val="005D7E0D"/>
    <w:rsid w:val="005E1C72"/>
    <w:rsid w:val="005E234A"/>
    <w:rsid w:val="005E2BC0"/>
    <w:rsid w:val="005E35CC"/>
    <w:rsid w:val="005E371E"/>
    <w:rsid w:val="005E53F9"/>
    <w:rsid w:val="005E6910"/>
    <w:rsid w:val="005E775D"/>
    <w:rsid w:val="005F016C"/>
    <w:rsid w:val="005F067E"/>
    <w:rsid w:val="005F0A43"/>
    <w:rsid w:val="005F27BF"/>
    <w:rsid w:val="005F2814"/>
    <w:rsid w:val="005F4171"/>
    <w:rsid w:val="005F46D6"/>
    <w:rsid w:val="005F4DD6"/>
    <w:rsid w:val="005F50D8"/>
    <w:rsid w:val="005F53A1"/>
    <w:rsid w:val="005F56B2"/>
    <w:rsid w:val="005F5F08"/>
    <w:rsid w:val="005F6B77"/>
    <w:rsid w:val="005F7487"/>
    <w:rsid w:val="006002C7"/>
    <w:rsid w:val="00600F95"/>
    <w:rsid w:val="006010D7"/>
    <w:rsid w:val="00601839"/>
    <w:rsid w:val="00601D9D"/>
    <w:rsid w:val="00602759"/>
    <w:rsid w:val="0060277A"/>
    <w:rsid w:val="00602B7C"/>
    <w:rsid w:val="00603312"/>
    <w:rsid w:val="00604DC7"/>
    <w:rsid w:val="00604E47"/>
    <w:rsid w:val="006051F8"/>
    <w:rsid w:val="00605441"/>
    <w:rsid w:val="006054CD"/>
    <w:rsid w:val="006067ED"/>
    <w:rsid w:val="00606970"/>
    <w:rsid w:val="00606A20"/>
    <w:rsid w:val="00606B1F"/>
    <w:rsid w:val="006072C6"/>
    <w:rsid w:val="00607A2E"/>
    <w:rsid w:val="00611DB8"/>
    <w:rsid w:val="00611FFB"/>
    <w:rsid w:val="006130F7"/>
    <w:rsid w:val="00613AF8"/>
    <w:rsid w:val="00613D8E"/>
    <w:rsid w:val="006142E0"/>
    <w:rsid w:val="00616112"/>
    <w:rsid w:val="006163A4"/>
    <w:rsid w:val="006205CA"/>
    <w:rsid w:val="00621D37"/>
    <w:rsid w:val="00621F53"/>
    <w:rsid w:val="00622E2A"/>
    <w:rsid w:val="00623089"/>
    <w:rsid w:val="0062308E"/>
    <w:rsid w:val="006234C4"/>
    <w:rsid w:val="006244C9"/>
    <w:rsid w:val="006245F6"/>
    <w:rsid w:val="0062475D"/>
    <w:rsid w:val="0062495F"/>
    <w:rsid w:val="0062660B"/>
    <w:rsid w:val="00626AD1"/>
    <w:rsid w:val="006270D6"/>
    <w:rsid w:val="006304BC"/>
    <w:rsid w:val="00630DCE"/>
    <w:rsid w:val="0063120A"/>
    <w:rsid w:val="0063150B"/>
    <w:rsid w:val="00631585"/>
    <w:rsid w:val="00631CEF"/>
    <w:rsid w:val="00632C39"/>
    <w:rsid w:val="00632C88"/>
    <w:rsid w:val="006331D1"/>
    <w:rsid w:val="006349AE"/>
    <w:rsid w:val="00634A09"/>
    <w:rsid w:val="00634ACF"/>
    <w:rsid w:val="00635035"/>
    <w:rsid w:val="0063580D"/>
    <w:rsid w:val="00635CAE"/>
    <w:rsid w:val="006365CA"/>
    <w:rsid w:val="00637240"/>
    <w:rsid w:val="00642557"/>
    <w:rsid w:val="00642666"/>
    <w:rsid w:val="00642AB0"/>
    <w:rsid w:val="00643660"/>
    <w:rsid w:val="00644D76"/>
    <w:rsid w:val="00645AAF"/>
    <w:rsid w:val="006469CC"/>
    <w:rsid w:val="006476FB"/>
    <w:rsid w:val="00650139"/>
    <w:rsid w:val="006501F2"/>
    <w:rsid w:val="00650B27"/>
    <w:rsid w:val="00652756"/>
    <w:rsid w:val="006528E5"/>
    <w:rsid w:val="00652AD8"/>
    <w:rsid w:val="00652B79"/>
    <w:rsid w:val="006533C3"/>
    <w:rsid w:val="00654068"/>
    <w:rsid w:val="00654B38"/>
    <w:rsid w:val="00654B83"/>
    <w:rsid w:val="00655061"/>
    <w:rsid w:val="0065510C"/>
    <w:rsid w:val="00655B63"/>
    <w:rsid w:val="006571F6"/>
    <w:rsid w:val="006618CC"/>
    <w:rsid w:val="00662111"/>
    <w:rsid w:val="00662118"/>
    <w:rsid w:val="006623DC"/>
    <w:rsid w:val="006638AD"/>
    <w:rsid w:val="00665B7F"/>
    <w:rsid w:val="0066732C"/>
    <w:rsid w:val="00667500"/>
    <w:rsid w:val="006679F5"/>
    <w:rsid w:val="00667B77"/>
    <w:rsid w:val="0067118E"/>
    <w:rsid w:val="006716DA"/>
    <w:rsid w:val="00672350"/>
    <w:rsid w:val="006728ED"/>
    <w:rsid w:val="0067313F"/>
    <w:rsid w:val="006732B1"/>
    <w:rsid w:val="0067446F"/>
    <w:rsid w:val="006746A4"/>
    <w:rsid w:val="00675558"/>
    <w:rsid w:val="00675611"/>
    <w:rsid w:val="00675A60"/>
    <w:rsid w:val="00676875"/>
    <w:rsid w:val="0067697E"/>
    <w:rsid w:val="00677443"/>
    <w:rsid w:val="0067769A"/>
    <w:rsid w:val="0067793D"/>
    <w:rsid w:val="006806A3"/>
    <w:rsid w:val="006806A6"/>
    <w:rsid w:val="00681211"/>
    <w:rsid w:val="00681B36"/>
    <w:rsid w:val="00682E14"/>
    <w:rsid w:val="00683BE1"/>
    <w:rsid w:val="0068436C"/>
    <w:rsid w:val="0068545E"/>
    <w:rsid w:val="006857C1"/>
    <w:rsid w:val="00685FD4"/>
    <w:rsid w:val="00686612"/>
    <w:rsid w:val="0068661E"/>
    <w:rsid w:val="00686776"/>
    <w:rsid w:val="00687398"/>
    <w:rsid w:val="006907F0"/>
    <w:rsid w:val="00690A49"/>
    <w:rsid w:val="00690BB6"/>
    <w:rsid w:val="006916DF"/>
    <w:rsid w:val="00691B30"/>
    <w:rsid w:val="00691E82"/>
    <w:rsid w:val="00693B1B"/>
    <w:rsid w:val="00693E1F"/>
    <w:rsid w:val="00693ECB"/>
    <w:rsid w:val="00694530"/>
    <w:rsid w:val="0069455C"/>
    <w:rsid w:val="00694797"/>
    <w:rsid w:val="00694E54"/>
    <w:rsid w:val="00695887"/>
    <w:rsid w:val="00697733"/>
    <w:rsid w:val="006A0BAE"/>
    <w:rsid w:val="006A0C05"/>
    <w:rsid w:val="006A21BB"/>
    <w:rsid w:val="006A254E"/>
    <w:rsid w:val="006A2C30"/>
    <w:rsid w:val="006A2CFF"/>
    <w:rsid w:val="006A301C"/>
    <w:rsid w:val="006A30A0"/>
    <w:rsid w:val="006A3E2B"/>
    <w:rsid w:val="006A4349"/>
    <w:rsid w:val="006A5C79"/>
    <w:rsid w:val="006A660A"/>
    <w:rsid w:val="006A690D"/>
    <w:rsid w:val="006A6E17"/>
    <w:rsid w:val="006B120D"/>
    <w:rsid w:val="006B17E7"/>
    <w:rsid w:val="006B19E8"/>
    <w:rsid w:val="006B1A8A"/>
    <w:rsid w:val="006B1FD5"/>
    <w:rsid w:val="006B329C"/>
    <w:rsid w:val="006B394E"/>
    <w:rsid w:val="006B4E8D"/>
    <w:rsid w:val="006B5078"/>
    <w:rsid w:val="006B555A"/>
    <w:rsid w:val="006B5B39"/>
    <w:rsid w:val="006B600A"/>
    <w:rsid w:val="006B6635"/>
    <w:rsid w:val="006B7478"/>
    <w:rsid w:val="006B7D22"/>
    <w:rsid w:val="006B7D2C"/>
    <w:rsid w:val="006B7F9F"/>
    <w:rsid w:val="006C1019"/>
    <w:rsid w:val="006C14FE"/>
    <w:rsid w:val="006C223D"/>
    <w:rsid w:val="006C2331"/>
    <w:rsid w:val="006C2BB5"/>
    <w:rsid w:val="006C2BEE"/>
    <w:rsid w:val="006C3AD8"/>
    <w:rsid w:val="006C4087"/>
    <w:rsid w:val="006C4516"/>
    <w:rsid w:val="006C455E"/>
    <w:rsid w:val="006C550C"/>
    <w:rsid w:val="006C5958"/>
    <w:rsid w:val="006C5B4F"/>
    <w:rsid w:val="006C643C"/>
    <w:rsid w:val="006C6E3A"/>
    <w:rsid w:val="006C6FD7"/>
    <w:rsid w:val="006D00DB"/>
    <w:rsid w:val="006D0361"/>
    <w:rsid w:val="006D1561"/>
    <w:rsid w:val="006D16B0"/>
    <w:rsid w:val="006D2182"/>
    <w:rsid w:val="006D2444"/>
    <w:rsid w:val="006D254B"/>
    <w:rsid w:val="006D289B"/>
    <w:rsid w:val="006D3BE1"/>
    <w:rsid w:val="006D48FC"/>
    <w:rsid w:val="006D4A52"/>
    <w:rsid w:val="006D5CF2"/>
    <w:rsid w:val="006D62BC"/>
    <w:rsid w:val="006D6323"/>
    <w:rsid w:val="006D6450"/>
    <w:rsid w:val="006D6939"/>
    <w:rsid w:val="006D6E1E"/>
    <w:rsid w:val="006D7EB0"/>
    <w:rsid w:val="006E0138"/>
    <w:rsid w:val="006E0BB0"/>
    <w:rsid w:val="006E12C3"/>
    <w:rsid w:val="006E228A"/>
    <w:rsid w:val="006E2529"/>
    <w:rsid w:val="006E25BA"/>
    <w:rsid w:val="006E45F3"/>
    <w:rsid w:val="006E4A2F"/>
    <w:rsid w:val="006E4ED4"/>
    <w:rsid w:val="006E5DC5"/>
    <w:rsid w:val="006E5E19"/>
    <w:rsid w:val="006E600D"/>
    <w:rsid w:val="006E61C3"/>
    <w:rsid w:val="006E799D"/>
    <w:rsid w:val="006F055D"/>
    <w:rsid w:val="006F0593"/>
    <w:rsid w:val="006F1064"/>
    <w:rsid w:val="006F1EB7"/>
    <w:rsid w:val="006F1FB4"/>
    <w:rsid w:val="006F39EE"/>
    <w:rsid w:val="006F4D72"/>
    <w:rsid w:val="006F52E5"/>
    <w:rsid w:val="006F5D64"/>
    <w:rsid w:val="006F6066"/>
    <w:rsid w:val="006F6850"/>
    <w:rsid w:val="006F707E"/>
    <w:rsid w:val="006F7554"/>
    <w:rsid w:val="006F7A9E"/>
    <w:rsid w:val="007001DC"/>
    <w:rsid w:val="0070124C"/>
    <w:rsid w:val="007015DF"/>
    <w:rsid w:val="007025CB"/>
    <w:rsid w:val="007034AA"/>
    <w:rsid w:val="00703C9D"/>
    <w:rsid w:val="0070490C"/>
    <w:rsid w:val="00705C38"/>
    <w:rsid w:val="00706465"/>
    <w:rsid w:val="0070695A"/>
    <w:rsid w:val="0070782D"/>
    <w:rsid w:val="00707E37"/>
    <w:rsid w:val="007106A8"/>
    <w:rsid w:val="007109C2"/>
    <w:rsid w:val="00711340"/>
    <w:rsid w:val="007126E1"/>
    <w:rsid w:val="00712C42"/>
    <w:rsid w:val="00713DE4"/>
    <w:rsid w:val="00714C47"/>
    <w:rsid w:val="00715737"/>
    <w:rsid w:val="00715BF7"/>
    <w:rsid w:val="00716462"/>
    <w:rsid w:val="007165D7"/>
    <w:rsid w:val="007167A6"/>
    <w:rsid w:val="00717C26"/>
    <w:rsid w:val="00720FAB"/>
    <w:rsid w:val="00721084"/>
    <w:rsid w:val="00721262"/>
    <w:rsid w:val="00721D9B"/>
    <w:rsid w:val="00722121"/>
    <w:rsid w:val="007224B9"/>
    <w:rsid w:val="00722F94"/>
    <w:rsid w:val="00723019"/>
    <w:rsid w:val="0072333B"/>
    <w:rsid w:val="00723AA7"/>
    <w:rsid w:val="0072432E"/>
    <w:rsid w:val="00726036"/>
    <w:rsid w:val="00726279"/>
    <w:rsid w:val="00726A9B"/>
    <w:rsid w:val="00727530"/>
    <w:rsid w:val="00731403"/>
    <w:rsid w:val="00731E7C"/>
    <w:rsid w:val="007329EF"/>
    <w:rsid w:val="00732E5A"/>
    <w:rsid w:val="0073327A"/>
    <w:rsid w:val="00734EBE"/>
    <w:rsid w:val="00735062"/>
    <w:rsid w:val="00735D8C"/>
    <w:rsid w:val="00736DD8"/>
    <w:rsid w:val="007402B8"/>
    <w:rsid w:val="0074076A"/>
    <w:rsid w:val="00741114"/>
    <w:rsid w:val="00741578"/>
    <w:rsid w:val="00741AF4"/>
    <w:rsid w:val="00741DCC"/>
    <w:rsid w:val="0074203A"/>
    <w:rsid w:val="007427B5"/>
    <w:rsid w:val="00742865"/>
    <w:rsid w:val="0074296C"/>
    <w:rsid w:val="00742A7C"/>
    <w:rsid w:val="00742C83"/>
    <w:rsid w:val="0074360F"/>
    <w:rsid w:val="00744A64"/>
    <w:rsid w:val="00744D47"/>
    <w:rsid w:val="00744EA0"/>
    <w:rsid w:val="00744EBD"/>
    <w:rsid w:val="00745598"/>
    <w:rsid w:val="00745DC7"/>
    <w:rsid w:val="0074638D"/>
    <w:rsid w:val="00746484"/>
    <w:rsid w:val="007466C8"/>
    <w:rsid w:val="0074704F"/>
    <w:rsid w:val="00747F48"/>
    <w:rsid w:val="00747F4C"/>
    <w:rsid w:val="00751091"/>
    <w:rsid w:val="00751B83"/>
    <w:rsid w:val="007526FC"/>
    <w:rsid w:val="00753BA1"/>
    <w:rsid w:val="00754359"/>
    <w:rsid w:val="00754411"/>
    <w:rsid w:val="00754BD9"/>
    <w:rsid w:val="00754CFA"/>
    <w:rsid w:val="00754E7A"/>
    <w:rsid w:val="0075540C"/>
    <w:rsid w:val="00755B7A"/>
    <w:rsid w:val="00755DB1"/>
    <w:rsid w:val="007572C4"/>
    <w:rsid w:val="007574FC"/>
    <w:rsid w:val="007602C0"/>
    <w:rsid w:val="007606FD"/>
    <w:rsid w:val="00760975"/>
    <w:rsid w:val="00761A63"/>
    <w:rsid w:val="00761C1E"/>
    <w:rsid w:val="00761FDA"/>
    <w:rsid w:val="007621FF"/>
    <w:rsid w:val="00762BC2"/>
    <w:rsid w:val="007634E3"/>
    <w:rsid w:val="00764194"/>
    <w:rsid w:val="00764542"/>
    <w:rsid w:val="00764656"/>
    <w:rsid w:val="007652EB"/>
    <w:rsid w:val="00765986"/>
    <w:rsid w:val="00765ED3"/>
    <w:rsid w:val="0076681D"/>
    <w:rsid w:val="00766A65"/>
    <w:rsid w:val="007671F5"/>
    <w:rsid w:val="007676B8"/>
    <w:rsid w:val="00767A3F"/>
    <w:rsid w:val="0077175C"/>
    <w:rsid w:val="00771870"/>
    <w:rsid w:val="00771BF9"/>
    <w:rsid w:val="00772218"/>
    <w:rsid w:val="007725E0"/>
    <w:rsid w:val="00772F8A"/>
    <w:rsid w:val="007739C6"/>
    <w:rsid w:val="00774450"/>
    <w:rsid w:val="00774889"/>
    <w:rsid w:val="00774FF5"/>
    <w:rsid w:val="007750B3"/>
    <w:rsid w:val="007756A5"/>
    <w:rsid w:val="00775F76"/>
    <w:rsid w:val="00776AEA"/>
    <w:rsid w:val="00776BCC"/>
    <w:rsid w:val="00777BA0"/>
    <w:rsid w:val="007803BD"/>
    <w:rsid w:val="00780FC5"/>
    <w:rsid w:val="007811DC"/>
    <w:rsid w:val="007820FA"/>
    <w:rsid w:val="0078285F"/>
    <w:rsid w:val="00783207"/>
    <w:rsid w:val="00783E1D"/>
    <w:rsid w:val="0078483B"/>
    <w:rsid w:val="00784CE5"/>
    <w:rsid w:val="00784EED"/>
    <w:rsid w:val="00785900"/>
    <w:rsid w:val="00785CD6"/>
    <w:rsid w:val="007861FC"/>
    <w:rsid w:val="00786958"/>
    <w:rsid w:val="00786DB9"/>
    <w:rsid w:val="00786E71"/>
    <w:rsid w:val="0078713B"/>
    <w:rsid w:val="007872F8"/>
    <w:rsid w:val="0079162F"/>
    <w:rsid w:val="00793A2B"/>
    <w:rsid w:val="007941F6"/>
    <w:rsid w:val="00794924"/>
    <w:rsid w:val="00795CB1"/>
    <w:rsid w:val="00797973"/>
    <w:rsid w:val="007A0BC2"/>
    <w:rsid w:val="007A1F44"/>
    <w:rsid w:val="007A23FF"/>
    <w:rsid w:val="007A295B"/>
    <w:rsid w:val="007A3424"/>
    <w:rsid w:val="007A35EF"/>
    <w:rsid w:val="007A429E"/>
    <w:rsid w:val="007A4314"/>
    <w:rsid w:val="007A43A2"/>
    <w:rsid w:val="007A4B19"/>
    <w:rsid w:val="007A4D04"/>
    <w:rsid w:val="007A5F05"/>
    <w:rsid w:val="007A6B06"/>
    <w:rsid w:val="007A752D"/>
    <w:rsid w:val="007A7A96"/>
    <w:rsid w:val="007B03AF"/>
    <w:rsid w:val="007B1543"/>
    <w:rsid w:val="007B1A1D"/>
    <w:rsid w:val="007B1AC0"/>
    <w:rsid w:val="007B270A"/>
    <w:rsid w:val="007B2B9F"/>
    <w:rsid w:val="007B2C29"/>
    <w:rsid w:val="007B2D3B"/>
    <w:rsid w:val="007B2EB8"/>
    <w:rsid w:val="007B449E"/>
    <w:rsid w:val="007B495F"/>
    <w:rsid w:val="007B4985"/>
    <w:rsid w:val="007B49BC"/>
    <w:rsid w:val="007B52CD"/>
    <w:rsid w:val="007B56F8"/>
    <w:rsid w:val="007B5CC0"/>
    <w:rsid w:val="007B7DC1"/>
    <w:rsid w:val="007B7EDB"/>
    <w:rsid w:val="007C19AD"/>
    <w:rsid w:val="007C3598"/>
    <w:rsid w:val="007C364C"/>
    <w:rsid w:val="007C3FA8"/>
    <w:rsid w:val="007C5AE9"/>
    <w:rsid w:val="007C68DA"/>
    <w:rsid w:val="007C6F32"/>
    <w:rsid w:val="007D14E2"/>
    <w:rsid w:val="007D1867"/>
    <w:rsid w:val="007D229A"/>
    <w:rsid w:val="007D2F44"/>
    <w:rsid w:val="007D2F4D"/>
    <w:rsid w:val="007D34DD"/>
    <w:rsid w:val="007D4008"/>
    <w:rsid w:val="007D4178"/>
    <w:rsid w:val="007D4D33"/>
    <w:rsid w:val="007D6508"/>
    <w:rsid w:val="007D7175"/>
    <w:rsid w:val="007D78B9"/>
    <w:rsid w:val="007E0070"/>
    <w:rsid w:val="007E0D9C"/>
    <w:rsid w:val="007E1369"/>
    <w:rsid w:val="007E1A1B"/>
    <w:rsid w:val="007E1A88"/>
    <w:rsid w:val="007E219D"/>
    <w:rsid w:val="007E4C88"/>
    <w:rsid w:val="007E5629"/>
    <w:rsid w:val="007E585E"/>
    <w:rsid w:val="007E6876"/>
    <w:rsid w:val="007E7D84"/>
    <w:rsid w:val="007E7DDF"/>
    <w:rsid w:val="007F11C8"/>
    <w:rsid w:val="007F1CFB"/>
    <w:rsid w:val="007F220B"/>
    <w:rsid w:val="007F27DD"/>
    <w:rsid w:val="007F6880"/>
    <w:rsid w:val="007F71B0"/>
    <w:rsid w:val="007F76B4"/>
    <w:rsid w:val="008001B4"/>
    <w:rsid w:val="00800769"/>
    <w:rsid w:val="00800ED2"/>
    <w:rsid w:val="00801262"/>
    <w:rsid w:val="008014B0"/>
    <w:rsid w:val="008018A7"/>
    <w:rsid w:val="00802814"/>
    <w:rsid w:val="00802E74"/>
    <w:rsid w:val="0080301D"/>
    <w:rsid w:val="00803EA0"/>
    <w:rsid w:val="00804599"/>
    <w:rsid w:val="00804B92"/>
    <w:rsid w:val="00804D38"/>
    <w:rsid w:val="00804E21"/>
    <w:rsid w:val="00804E62"/>
    <w:rsid w:val="00805092"/>
    <w:rsid w:val="008060AE"/>
    <w:rsid w:val="0080644F"/>
    <w:rsid w:val="00806AAF"/>
    <w:rsid w:val="008070AC"/>
    <w:rsid w:val="008076CD"/>
    <w:rsid w:val="008101FD"/>
    <w:rsid w:val="00810D8D"/>
    <w:rsid w:val="00810E33"/>
    <w:rsid w:val="00811835"/>
    <w:rsid w:val="00812B0E"/>
    <w:rsid w:val="0081581D"/>
    <w:rsid w:val="008159E6"/>
    <w:rsid w:val="00817277"/>
    <w:rsid w:val="008172BE"/>
    <w:rsid w:val="00817B71"/>
    <w:rsid w:val="00820244"/>
    <w:rsid w:val="00822146"/>
    <w:rsid w:val="008221B3"/>
    <w:rsid w:val="0082248E"/>
    <w:rsid w:val="008226C6"/>
    <w:rsid w:val="00823E30"/>
    <w:rsid w:val="00824F33"/>
    <w:rsid w:val="00824FDF"/>
    <w:rsid w:val="00825125"/>
    <w:rsid w:val="00825505"/>
    <w:rsid w:val="008257CC"/>
    <w:rsid w:val="008257E9"/>
    <w:rsid w:val="008274BF"/>
    <w:rsid w:val="00827EE1"/>
    <w:rsid w:val="00830DC3"/>
    <w:rsid w:val="00831555"/>
    <w:rsid w:val="00831C4C"/>
    <w:rsid w:val="00831F52"/>
    <w:rsid w:val="00832154"/>
    <w:rsid w:val="00832F5C"/>
    <w:rsid w:val="008359E0"/>
    <w:rsid w:val="008376F6"/>
    <w:rsid w:val="00837D5B"/>
    <w:rsid w:val="008403FA"/>
    <w:rsid w:val="00840607"/>
    <w:rsid w:val="0084075F"/>
    <w:rsid w:val="00841130"/>
    <w:rsid w:val="00841B67"/>
    <w:rsid w:val="00841CD2"/>
    <w:rsid w:val="00842B77"/>
    <w:rsid w:val="0084309F"/>
    <w:rsid w:val="00843B09"/>
    <w:rsid w:val="00844A03"/>
    <w:rsid w:val="00845C12"/>
    <w:rsid w:val="008469D9"/>
    <w:rsid w:val="00846DC0"/>
    <w:rsid w:val="008474A7"/>
    <w:rsid w:val="008506B6"/>
    <w:rsid w:val="00850AE0"/>
    <w:rsid w:val="008516DF"/>
    <w:rsid w:val="008524D2"/>
    <w:rsid w:val="00852E19"/>
    <w:rsid w:val="00853BC0"/>
    <w:rsid w:val="00856833"/>
    <w:rsid w:val="00856840"/>
    <w:rsid w:val="0086087C"/>
    <w:rsid w:val="00860D8E"/>
    <w:rsid w:val="00861CA4"/>
    <w:rsid w:val="0086275E"/>
    <w:rsid w:val="00862784"/>
    <w:rsid w:val="00864440"/>
    <w:rsid w:val="00864D76"/>
    <w:rsid w:val="008650FC"/>
    <w:rsid w:val="008652EE"/>
    <w:rsid w:val="00866525"/>
    <w:rsid w:val="00866EB3"/>
    <w:rsid w:val="0086701A"/>
    <w:rsid w:val="00867501"/>
    <w:rsid w:val="00867BD2"/>
    <w:rsid w:val="0087009F"/>
    <w:rsid w:val="008712FD"/>
    <w:rsid w:val="008716A1"/>
    <w:rsid w:val="0087174B"/>
    <w:rsid w:val="00872D3F"/>
    <w:rsid w:val="008733E4"/>
    <w:rsid w:val="00873F15"/>
    <w:rsid w:val="00874096"/>
    <w:rsid w:val="00874490"/>
    <w:rsid w:val="008756A4"/>
    <w:rsid w:val="00875F73"/>
    <w:rsid w:val="008765A0"/>
    <w:rsid w:val="00880810"/>
    <w:rsid w:val="00880C50"/>
    <w:rsid w:val="00880F30"/>
    <w:rsid w:val="008833E8"/>
    <w:rsid w:val="00885FDA"/>
    <w:rsid w:val="00887B48"/>
    <w:rsid w:val="00890E36"/>
    <w:rsid w:val="008915B0"/>
    <w:rsid w:val="0089176E"/>
    <w:rsid w:val="008917E0"/>
    <w:rsid w:val="00892365"/>
    <w:rsid w:val="00892BE5"/>
    <w:rsid w:val="00893082"/>
    <w:rsid w:val="0089387C"/>
    <w:rsid w:val="0089444E"/>
    <w:rsid w:val="008946E8"/>
    <w:rsid w:val="008949DF"/>
    <w:rsid w:val="008951DB"/>
    <w:rsid w:val="00896C81"/>
    <w:rsid w:val="00896D83"/>
    <w:rsid w:val="008A0AB2"/>
    <w:rsid w:val="008A0C5A"/>
    <w:rsid w:val="008A0CFC"/>
    <w:rsid w:val="008A12FE"/>
    <w:rsid w:val="008A1450"/>
    <w:rsid w:val="008A288B"/>
    <w:rsid w:val="008A28B6"/>
    <w:rsid w:val="008A2BB1"/>
    <w:rsid w:val="008A3466"/>
    <w:rsid w:val="008A3470"/>
    <w:rsid w:val="008A389F"/>
    <w:rsid w:val="008A3D02"/>
    <w:rsid w:val="008A3DA9"/>
    <w:rsid w:val="008A3DCC"/>
    <w:rsid w:val="008A4144"/>
    <w:rsid w:val="008A5018"/>
    <w:rsid w:val="008A5940"/>
    <w:rsid w:val="008A6527"/>
    <w:rsid w:val="008A65B0"/>
    <w:rsid w:val="008A68F4"/>
    <w:rsid w:val="008A73B2"/>
    <w:rsid w:val="008B043F"/>
    <w:rsid w:val="008B0808"/>
    <w:rsid w:val="008B089C"/>
    <w:rsid w:val="008B0AEC"/>
    <w:rsid w:val="008B1A4B"/>
    <w:rsid w:val="008B1D18"/>
    <w:rsid w:val="008B1E53"/>
    <w:rsid w:val="008B1E5B"/>
    <w:rsid w:val="008B389D"/>
    <w:rsid w:val="008B3C5C"/>
    <w:rsid w:val="008B5299"/>
    <w:rsid w:val="008B5A5F"/>
    <w:rsid w:val="008B5AB0"/>
    <w:rsid w:val="008B6054"/>
    <w:rsid w:val="008B7B08"/>
    <w:rsid w:val="008C0D0D"/>
    <w:rsid w:val="008C13F0"/>
    <w:rsid w:val="008C1F26"/>
    <w:rsid w:val="008C2543"/>
    <w:rsid w:val="008C2A3A"/>
    <w:rsid w:val="008C3B9C"/>
    <w:rsid w:val="008C3E8C"/>
    <w:rsid w:val="008C4C7E"/>
    <w:rsid w:val="008C578F"/>
    <w:rsid w:val="008C5C46"/>
    <w:rsid w:val="008C6184"/>
    <w:rsid w:val="008C785E"/>
    <w:rsid w:val="008D05C0"/>
    <w:rsid w:val="008D0AFB"/>
    <w:rsid w:val="008D1511"/>
    <w:rsid w:val="008D21FA"/>
    <w:rsid w:val="008D32DF"/>
    <w:rsid w:val="008D35E9"/>
    <w:rsid w:val="008D3959"/>
    <w:rsid w:val="008D3966"/>
    <w:rsid w:val="008D4352"/>
    <w:rsid w:val="008D479C"/>
    <w:rsid w:val="008D4861"/>
    <w:rsid w:val="008D4EA2"/>
    <w:rsid w:val="008D5399"/>
    <w:rsid w:val="008D60BC"/>
    <w:rsid w:val="008D67C1"/>
    <w:rsid w:val="008D6D7B"/>
    <w:rsid w:val="008D7EB7"/>
    <w:rsid w:val="008E0EB8"/>
    <w:rsid w:val="008E10A6"/>
    <w:rsid w:val="008E1271"/>
    <w:rsid w:val="008E1F99"/>
    <w:rsid w:val="008E2251"/>
    <w:rsid w:val="008E24B3"/>
    <w:rsid w:val="008E24CA"/>
    <w:rsid w:val="008E2F6E"/>
    <w:rsid w:val="008E38AD"/>
    <w:rsid w:val="008E39CB"/>
    <w:rsid w:val="008E3EEC"/>
    <w:rsid w:val="008E46C6"/>
    <w:rsid w:val="008E4813"/>
    <w:rsid w:val="008E5BF2"/>
    <w:rsid w:val="008E5C81"/>
    <w:rsid w:val="008E6B3F"/>
    <w:rsid w:val="008E7896"/>
    <w:rsid w:val="008F04EE"/>
    <w:rsid w:val="008F0A38"/>
    <w:rsid w:val="008F0F84"/>
    <w:rsid w:val="008F1014"/>
    <w:rsid w:val="008F11C9"/>
    <w:rsid w:val="008F23D2"/>
    <w:rsid w:val="008F23D8"/>
    <w:rsid w:val="008F2FD5"/>
    <w:rsid w:val="008F37E5"/>
    <w:rsid w:val="008F48C2"/>
    <w:rsid w:val="008F5249"/>
    <w:rsid w:val="008F526D"/>
    <w:rsid w:val="008F52DE"/>
    <w:rsid w:val="008F5840"/>
    <w:rsid w:val="008F5EEF"/>
    <w:rsid w:val="008F60F0"/>
    <w:rsid w:val="008F651B"/>
    <w:rsid w:val="008F66FE"/>
    <w:rsid w:val="008F67B6"/>
    <w:rsid w:val="008F72CC"/>
    <w:rsid w:val="008F72CD"/>
    <w:rsid w:val="008F7642"/>
    <w:rsid w:val="008F76CA"/>
    <w:rsid w:val="00900026"/>
    <w:rsid w:val="00900306"/>
    <w:rsid w:val="009011F7"/>
    <w:rsid w:val="009019E6"/>
    <w:rsid w:val="0090210E"/>
    <w:rsid w:val="00902FDE"/>
    <w:rsid w:val="00903802"/>
    <w:rsid w:val="00903DEA"/>
    <w:rsid w:val="009043F9"/>
    <w:rsid w:val="009054D1"/>
    <w:rsid w:val="00905802"/>
    <w:rsid w:val="00905D39"/>
    <w:rsid w:val="0090661D"/>
    <w:rsid w:val="0090696D"/>
    <w:rsid w:val="00906A21"/>
    <w:rsid w:val="00906CD6"/>
    <w:rsid w:val="00906E4D"/>
    <w:rsid w:val="00906EC6"/>
    <w:rsid w:val="00906F31"/>
    <w:rsid w:val="009078B3"/>
    <w:rsid w:val="00907A77"/>
    <w:rsid w:val="00907E00"/>
    <w:rsid w:val="0091088D"/>
    <w:rsid w:val="00910FC9"/>
    <w:rsid w:val="0091291A"/>
    <w:rsid w:val="0091302A"/>
    <w:rsid w:val="00913612"/>
    <w:rsid w:val="0091366A"/>
    <w:rsid w:val="00913824"/>
    <w:rsid w:val="00915656"/>
    <w:rsid w:val="00915757"/>
    <w:rsid w:val="009159B3"/>
    <w:rsid w:val="00915A64"/>
    <w:rsid w:val="00915EED"/>
    <w:rsid w:val="00916181"/>
    <w:rsid w:val="009179A0"/>
    <w:rsid w:val="009204C5"/>
    <w:rsid w:val="0092156C"/>
    <w:rsid w:val="0092180D"/>
    <w:rsid w:val="00922133"/>
    <w:rsid w:val="00922843"/>
    <w:rsid w:val="00922A94"/>
    <w:rsid w:val="009232C9"/>
    <w:rsid w:val="00923608"/>
    <w:rsid w:val="009238E5"/>
    <w:rsid w:val="00923F12"/>
    <w:rsid w:val="00924FF8"/>
    <w:rsid w:val="00925BA8"/>
    <w:rsid w:val="00926DA7"/>
    <w:rsid w:val="009271EE"/>
    <w:rsid w:val="009277EB"/>
    <w:rsid w:val="00927A6D"/>
    <w:rsid w:val="00927F8B"/>
    <w:rsid w:val="009303E3"/>
    <w:rsid w:val="00930735"/>
    <w:rsid w:val="0093094D"/>
    <w:rsid w:val="009328C7"/>
    <w:rsid w:val="009336EC"/>
    <w:rsid w:val="00933A00"/>
    <w:rsid w:val="00933F56"/>
    <w:rsid w:val="00934C13"/>
    <w:rsid w:val="00935228"/>
    <w:rsid w:val="009355A2"/>
    <w:rsid w:val="00935F9E"/>
    <w:rsid w:val="00936C4A"/>
    <w:rsid w:val="00936D98"/>
    <w:rsid w:val="00937FCB"/>
    <w:rsid w:val="00941E53"/>
    <w:rsid w:val="00942C80"/>
    <w:rsid w:val="00943197"/>
    <w:rsid w:val="009435F2"/>
    <w:rsid w:val="00944437"/>
    <w:rsid w:val="009448C5"/>
    <w:rsid w:val="00945180"/>
    <w:rsid w:val="0094590C"/>
    <w:rsid w:val="00945976"/>
    <w:rsid w:val="00946355"/>
    <w:rsid w:val="009468B7"/>
    <w:rsid w:val="0094724E"/>
    <w:rsid w:val="00947473"/>
    <w:rsid w:val="00947973"/>
    <w:rsid w:val="00947BE6"/>
    <w:rsid w:val="0095048D"/>
    <w:rsid w:val="009508B4"/>
    <w:rsid w:val="00951AA6"/>
    <w:rsid w:val="00951ADB"/>
    <w:rsid w:val="00952815"/>
    <w:rsid w:val="0095380C"/>
    <w:rsid w:val="00954353"/>
    <w:rsid w:val="00954AA7"/>
    <w:rsid w:val="00955027"/>
    <w:rsid w:val="00955C0A"/>
    <w:rsid w:val="00955C4F"/>
    <w:rsid w:val="009617D8"/>
    <w:rsid w:val="009641F4"/>
    <w:rsid w:val="00964241"/>
    <w:rsid w:val="00964F0F"/>
    <w:rsid w:val="00965046"/>
    <w:rsid w:val="009657F1"/>
    <w:rsid w:val="0096625D"/>
    <w:rsid w:val="009709F8"/>
    <w:rsid w:val="00971F50"/>
    <w:rsid w:val="00972929"/>
    <w:rsid w:val="00972B63"/>
    <w:rsid w:val="00972F91"/>
    <w:rsid w:val="00973827"/>
    <w:rsid w:val="009742D3"/>
    <w:rsid w:val="009749D1"/>
    <w:rsid w:val="0097679A"/>
    <w:rsid w:val="00976F14"/>
    <w:rsid w:val="009776B8"/>
    <w:rsid w:val="00977BA7"/>
    <w:rsid w:val="00980517"/>
    <w:rsid w:val="00980BCC"/>
    <w:rsid w:val="0098194F"/>
    <w:rsid w:val="009826C8"/>
    <w:rsid w:val="0098291E"/>
    <w:rsid w:val="00982B38"/>
    <w:rsid w:val="009836E4"/>
    <w:rsid w:val="0098412F"/>
    <w:rsid w:val="00985F28"/>
    <w:rsid w:val="009860D0"/>
    <w:rsid w:val="00986149"/>
    <w:rsid w:val="00986176"/>
    <w:rsid w:val="00986E7F"/>
    <w:rsid w:val="00987536"/>
    <w:rsid w:val="0099009B"/>
    <w:rsid w:val="00990BD5"/>
    <w:rsid w:val="0099196F"/>
    <w:rsid w:val="00991CBD"/>
    <w:rsid w:val="00992B98"/>
    <w:rsid w:val="0099359F"/>
    <w:rsid w:val="00994871"/>
    <w:rsid w:val="00994E08"/>
    <w:rsid w:val="009951F9"/>
    <w:rsid w:val="00995C95"/>
    <w:rsid w:val="00995E85"/>
    <w:rsid w:val="00995FF1"/>
    <w:rsid w:val="00996468"/>
    <w:rsid w:val="0099654C"/>
    <w:rsid w:val="00996876"/>
    <w:rsid w:val="00996FFA"/>
    <w:rsid w:val="009971CD"/>
    <w:rsid w:val="009973F1"/>
    <w:rsid w:val="009973F3"/>
    <w:rsid w:val="00997A35"/>
    <w:rsid w:val="009A0049"/>
    <w:rsid w:val="009A010D"/>
    <w:rsid w:val="009A0C6F"/>
    <w:rsid w:val="009A14EF"/>
    <w:rsid w:val="009A24A6"/>
    <w:rsid w:val="009A2DF9"/>
    <w:rsid w:val="009A308D"/>
    <w:rsid w:val="009A3338"/>
    <w:rsid w:val="009A3A86"/>
    <w:rsid w:val="009A44D3"/>
    <w:rsid w:val="009A4869"/>
    <w:rsid w:val="009A6A6B"/>
    <w:rsid w:val="009A6B38"/>
    <w:rsid w:val="009B0636"/>
    <w:rsid w:val="009B1EF9"/>
    <w:rsid w:val="009B2621"/>
    <w:rsid w:val="009B26AC"/>
    <w:rsid w:val="009B37E2"/>
    <w:rsid w:val="009B4519"/>
    <w:rsid w:val="009B4E9B"/>
    <w:rsid w:val="009B506B"/>
    <w:rsid w:val="009B5203"/>
    <w:rsid w:val="009B57EF"/>
    <w:rsid w:val="009B5B85"/>
    <w:rsid w:val="009B67DA"/>
    <w:rsid w:val="009B6AE9"/>
    <w:rsid w:val="009B6B7B"/>
    <w:rsid w:val="009B7204"/>
    <w:rsid w:val="009B7467"/>
    <w:rsid w:val="009C0074"/>
    <w:rsid w:val="009C0564"/>
    <w:rsid w:val="009C1586"/>
    <w:rsid w:val="009C2685"/>
    <w:rsid w:val="009C35F0"/>
    <w:rsid w:val="009C39BC"/>
    <w:rsid w:val="009C4495"/>
    <w:rsid w:val="009C4BC2"/>
    <w:rsid w:val="009C4D22"/>
    <w:rsid w:val="009C5512"/>
    <w:rsid w:val="009C7320"/>
    <w:rsid w:val="009C7C62"/>
    <w:rsid w:val="009D0729"/>
    <w:rsid w:val="009D0F66"/>
    <w:rsid w:val="009D1114"/>
    <w:rsid w:val="009D1869"/>
    <w:rsid w:val="009D1A06"/>
    <w:rsid w:val="009D1BA4"/>
    <w:rsid w:val="009D22E4"/>
    <w:rsid w:val="009D22F7"/>
    <w:rsid w:val="009D319C"/>
    <w:rsid w:val="009D4B31"/>
    <w:rsid w:val="009D4E5E"/>
    <w:rsid w:val="009D5BAB"/>
    <w:rsid w:val="009D6A0A"/>
    <w:rsid w:val="009D76FB"/>
    <w:rsid w:val="009E01CE"/>
    <w:rsid w:val="009E058F"/>
    <w:rsid w:val="009E06DB"/>
    <w:rsid w:val="009E0A9E"/>
    <w:rsid w:val="009E19A2"/>
    <w:rsid w:val="009E3029"/>
    <w:rsid w:val="009E3AFD"/>
    <w:rsid w:val="009E3CDD"/>
    <w:rsid w:val="009E4B16"/>
    <w:rsid w:val="009E4DDA"/>
    <w:rsid w:val="009E5C60"/>
    <w:rsid w:val="009E64DB"/>
    <w:rsid w:val="009E6794"/>
    <w:rsid w:val="009E7189"/>
    <w:rsid w:val="009E7E46"/>
    <w:rsid w:val="009E7FC1"/>
    <w:rsid w:val="009F01E1"/>
    <w:rsid w:val="009F09DB"/>
    <w:rsid w:val="009F0B4D"/>
    <w:rsid w:val="009F1096"/>
    <w:rsid w:val="009F150E"/>
    <w:rsid w:val="009F27AD"/>
    <w:rsid w:val="009F2A59"/>
    <w:rsid w:val="009F2DA9"/>
    <w:rsid w:val="009F312F"/>
    <w:rsid w:val="009F3FB5"/>
    <w:rsid w:val="009F521F"/>
    <w:rsid w:val="009F553C"/>
    <w:rsid w:val="009F5882"/>
    <w:rsid w:val="009F59F8"/>
    <w:rsid w:val="009F772D"/>
    <w:rsid w:val="00A005B0"/>
    <w:rsid w:val="00A0115C"/>
    <w:rsid w:val="00A01533"/>
    <w:rsid w:val="00A01F17"/>
    <w:rsid w:val="00A022A5"/>
    <w:rsid w:val="00A03008"/>
    <w:rsid w:val="00A03A22"/>
    <w:rsid w:val="00A041F0"/>
    <w:rsid w:val="00A04634"/>
    <w:rsid w:val="00A05FD3"/>
    <w:rsid w:val="00A06119"/>
    <w:rsid w:val="00A0619E"/>
    <w:rsid w:val="00A07A48"/>
    <w:rsid w:val="00A07F6E"/>
    <w:rsid w:val="00A07FFC"/>
    <w:rsid w:val="00A10058"/>
    <w:rsid w:val="00A108EE"/>
    <w:rsid w:val="00A10BB8"/>
    <w:rsid w:val="00A1200D"/>
    <w:rsid w:val="00A123DD"/>
    <w:rsid w:val="00A128B7"/>
    <w:rsid w:val="00A13250"/>
    <w:rsid w:val="00A137E4"/>
    <w:rsid w:val="00A14813"/>
    <w:rsid w:val="00A1566A"/>
    <w:rsid w:val="00A15852"/>
    <w:rsid w:val="00A165BF"/>
    <w:rsid w:val="00A16928"/>
    <w:rsid w:val="00A172E8"/>
    <w:rsid w:val="00A179FF"/>
    <w:rsid w:val="00A205B6"/>
    <w:rsid w:val="00A21A36"/>
    <w:rsid w:val="00A22EBB"/>
    <w:rsid w:val="00A25294"/>
    <w:rsid w:val="00A254EE"/>
    <w:rsid w:val="00A25BE7"/>
    <w:rsid w:val="00A27008"/>
    <w:rsid w:val="00A27CDF"/>
    <w:rsid w:val="00A3051B"/>
    <w:rsid w:val="00A309C6"/>
    <w:rsid w:val="00A30B18"/>
    <w:rsid w:val="00A30C8F"/>
    <w:rsid w:val="00A30D13"/>
    <w:rsid w:val="00A31397"/>
    <w:rsid w:val="00A314F9"/>
    <w:rsid w:val="00A31788"/>
    <w:rsid w:val="00A319D0"/>
    <w:rsid w:val="00A32316"/>
    <w:rsid w:val="00A33172"/>
    <w:rsid w:val="00A33B3A"/>
    <w:rsid w:val="00A34197"/>
    <w:rsid w:val="00A3432B"/>
    <w:rsid w:val="00A346BA"/>
    <w:rsid w:val="00A34C67"/>
    <w:rsid w:val="00A34D62"/>
    <w:rsid w:val="00A3611D"/>
    <w:rsid w:val="00A36339"/>
    <w:rsid w:val="00A366E4"/>
    <w:rsid w:val="00A36DF2"/>
    <w:rsid w:val="00A37E6A"/>
    <w:rsid w:val="00A40995"/>
    <w:rsid w:val="00A40E82"/>
    <w:rsid w:val="00A430F0"/>
    <w:rsid w:val="00A4376F"/>
    <w:rsid w:val="00A45398"/>
    <w:rsid w:val="00A4549F"/>
    <w:rsid w:val="00A454A9"/>
    <w:rsid w:val="00A45B9B"/>
    <w:rsid w:val="00A462FE"/>
    <w:rsid w:val="00A463D4"/>
    <w:rsid w:val="00A464DA"/>
    <w:rsid w:val="00A501C9"/>
    <w:rsid w:val="00A50506"/>
    <w:rsid w:val="00A52D31"/>
    <w:rsid w:val="00A53203"/>
    <w:rsid w:val="00A537D4"/>
    <w:rsid w:val="00A53F55"/>
    <w:rsid w:val="00A5417B"/>
    <w:rsid w:val="00A54599"/>
    <w:rsid w:val="00A54B82"/>
    <w:rsid w:val="00A54FC0"/>
    <w:rsid w:val="00A56489"/>
    <w:rsid w:val="00A569D4"/>
    <w:rsid w:val="00A5754D"/>
    <w:rsid w:val="00A578B0"/>
    <w:rsid w:val="00A57B34"/>
    <w:rsid w:val="00A57DFF"/>
    <w:rsid w:val="00A57F1A"/>
    <w:rsid w:val="00A60163"/>
    <w:rsid w:val="00A60190"/>
    <w:rsid w:val="00A6038D"/>
    <w:rsid w:val="00A60806"/>
    <w:rsid w:val="00A60CF0"/>
    <w:rsid w:val="00A61402"/>
    <w:rsid w:val="00A61429"/>
    <w:rsid w:val="00A61514"/>
    <w:rsid w:val="00A61645"/>
    <w:rsid w:val="00A61907"/>
    <w:rsid w:val="00A62080"/>
    <w:rsid w:val="00A62EEA"/>
    <w:rsid w:val="00A630A2"/>
    <w:rsid w:val="00A632B8"/>
    <w:rsid w:val="00A63BF3"/>
    <w:rsid w:val="00A6466B"/>
    <w:rsid w:val="00A64942"/>
    <w:rsid w:val="00A65911"/>
    <w:rsid w:val="00A66203"/>
    <w:rsid w:val="00A66248"/>
    <w:rsid w:val="00A6643C"/>
    <w:rsid w:val="00A6667C"/>
    <w:rsid w:val="00A67544"/>
    <w:rsid w:val="00A7075B"/>
    <w:rsid w:val="00A71CE6"/>
    <w:rsid w:val="00A71D23"/>
    <w:rsid w:val="00A7333A"/>
    <w:rsid w:val="00A73D0D"/>
    <w:rsid w:val="00A74362"/>
    <w:rsid w:val="00A7447C"/>
    <w:rsid w:val="00A74A92"/>
    <w:rsid w:val="00A74B4F"/>
    <w:rsid w:val="00A75CC1"/>
    <w:rsid w:val="00A75E88"/>
    <w:rsid w:val="00A76096"/>
    <w:rsid w:val="00A760CB"/>
    <w:rsid w:val="00A8056E"/>
    <w:rsid w:val="00A8094B"/>
    <w:rsid w:val="00A80BAD"/>
    <w:rsid w:val="00A81B2A"/>
    <w:rsid w:val="00A824B8"/>
    <w:rsid w:val="00A8298F"/>
    <w:rsid w:val="00A82D58"/>
    <w:rsid w:val="00A8399D"/>
    <w:rsid w:val="00A83E3D"/>
    <w:rsid w:val="00A841C2"/>
    <w:rsid w:val="00A8443A"/>
    <w:rsid w:val="00A8479C"/>
    <w:rsid w:val="00A8557B"/>
    <w:rsid w:val="00A85A05"/>
    <w:rsid w:val="00A864A1"/>
    <w:rsid w:val="00A86D63"/>
    <w:rsid w:val="00A86D7E"/>
    <w:rsid w:val="00A87797"/>
    <w:rsid w:val="00A90E72"/>
    <w:rsid w:val="00A91227"/>
    <w:rsid w:val="00A91631"/>
    <w:rsid w:val="00A91AAA"/>
    <w:rsid w:val="00A922A2"/>
    <w:rsid w:val="00A9236B"/>
    <w:rsid w:val="00A92457"/>
    <w:rsid w:val="00A92EE8"/>
    <w:rsid w:val="00A9327B"/>
    <w:rsid w:val="00A93381"/>
    <w:rsid w:val="00A93595"/>
    <w:rsid w:val="00A93B69"/>
    <w:rsid w:val="00A93E37"/>
    <w:rsid w:val="00A94729"/>
    <w:rsid w:val="00A963C7"/>
    <w:rsid w:val="00AA1626"/>
    <w:rsid w:val="00AA1C25"/>
    <w:rsid w:val="00AA1EF7"/>
    <w:rsid w:val="00AA378D"/>
    <w:rsid w:val="00AA3DB7"/>
    <w:rsid w:val="00AA51F5"/>
    <w:rsid w:val="00AA5CA2"/>
    <w:rsid w:val="00AA5E3B"/>
    <w:rsid w:val="00AA68B4"/>
    <w:rsid w:val="00AA6D49"/>
    <w:rsid w:val="00AA7B78"/>
    <w:rsid w:val="00AB0264"/>
    <w:rsid w:val="00AB0543"/>
    <w:rsid w:val="00AB0AC9"/>
    <w:rsid w:val="00AB185A"/>
    <w:rsid w:val="00AB1BA7"/>
    <w:rsid w:val="00AB1E04"/>
    <w:rsid w:val="00AB29CF"/>
    <w:rsid w:val="00AB3113"/>
    <w:rsid w:val="00AB348A"/>
    <w:rsid w:val="00AB3F38"/>
    <w:rsid w:val="00AB43EC"/>
    <w:rsid w:val="00AB4BF4"/>
    <w:rsid w:val="00AB5ADF"/>
    <w:rsid w:val="00AB5E57"/>
    <w:rsid w:val="00AB6168"/>
    <w:rsid w:val="00AB725F"/>
    <w:rsid w:val="00AC05FB"/>
    <w:rsid w:val="00AC0705"/>
    <w:rsid w:val="00AC109B"/>
    <w:rsid w:val="00AC1B0E"/>
    <w:rsid w:val="00AC225E"/>
    <w:rsid w:val="00AC35EE"/>
    <w:rsid w:val="00AC5934"/>
    <w:rsid w:val="00AC74DA"/>
    <w:rsid w:val="00AC7A2B"/>
    <w:rsid w:val="00AC7C25"/>
    <w:rsid w:val="00AD0A51"/>
    <w:rsid w:val="00AD0B37"/>
    <w:rsid w:val="00AD11F7"/>
    <w:rsid w:val="00AD1DB7"/>
    <w:rsid w:val="00AD2078"/>
    <w:rsid w:val="00AD2852"/>
    <w:rsid w:val="00AD3976"/>
    <w:rsid w:val="00AD4202"/>
    <w:rsid w:val="00AD4D2A"/>
    <w:rsid w:val="00AD542F"/>
    <w:rsid w:val="00AD5AFA"/>
    <w:rsid w:val="00AD6857"/>
    <w:rsid w:val="00AD7305"/>
    <w:rsid w:val="00AD7E64"/>
    <w:rsid w:val="00AE047A"/>
    <w:rsid w:val="00AE0C56"/>
    <w:rsid w:val="00AE0DC6"/>
    <w:rsid w:val="00AE1021"/>
    <w:rsid w:val="00AE149E"/>
    <w:rsid w:val="00AE22F2"/>
    <w:rsid w:val="00AE29FC"/>
    <w:rsid w:val="00AE2B1B"/>
    <w:rsid w:val="00AE2F3F"/>
    <w:rsid w:val="00AE3B4E"/>
    <w:rsid w:val="00AE3C1E"/>
    <w:rsid w:val="00AE3D3F"/>
    <w:rsid w:val="00AE468A"/>
    <w:rsid w:val="00AE59EC"/>
    <w:rsid w:val="00AE67B3"/>
    <w:rsid w:val="00AE7864"/>
    <w:rsid w:val="00AE7949"/>
    <w:rsid w:val="00AF0BBA"/>
    <w:rsid w:val="00AF0DF5"/>
    <w:rsid w:val="00AF1A65"/>
    <w:rsid w:val="00AF25D5"/>
    <w:rsid w:val="00AF2765"/>
    <w:rsid w:val="00AF3DBB"/>
    <w:rsid w:val="00AF3EFE"/>
    <w:rsid w:val="00AF5194"/>
    <w:rsid w:val="00AF53EF"/>
    <w:rsid w:val="00AF73C3"/>
    <w:rsid w:val="00AF795C"/>
    <w:rsid w:val="00AF7A69"/>
    <w:rsid w:val="00B00752"/>
    <w:rsid w:val="00B00EE9"/>
    <w:rsid w:val="00B02390"/>
    <w:rsid w:val="00B026C1"/>
    <w:rsid w:val="00B02B9C"/>
    <w:rsid w:val="00B02E2B"/>
    <w:rsid w:val="00B0353B"/>
    <w:rsid w:val="00B03AAC"/>
    <w:rsid w:val="00B040B2"/>
    <w:rsid w:val="00B067A7"/>
    <w:rsid w:val="00B067C4"/>
    <w:rsid w:val="00B0743F"/>
    <w:rsid w:val="00B10558"/>
    <w:rsid w:val="00B13A8B"/>
    <w:rsid w:val="00B13DC3"/>
    <w:rsid w:val="00B15017"/>
    <w:rsid w:val="00B156A9"/>
    <w:rsid w:val="00B159DF"/>
    <w:rsid w:val="00B15E38"/>
    <w:rsid w:val="00B15F83"/>
    <w:rsid w:val="00B160FF"/>
    <w:rsid w:val="00B16322"/>
    <w:rsid w:val="00B1662E"/>
    <w:rsid w:val="00B168B0"/>
    <w:rsid w:val="00B16A6F"/>
    <w:rsid w:val="00B1713A"/>
    <w:rsid w:val="00B17998"/>
    <w:rsid w:val="00B21A45"/>
    <w:rsid w:val="00B226F0"/>
    <w:rsid w:val="00B22C0D"/>
    <w:rsid w:val="00B231CF"/>
    <w:rsid w:val="00B23406"/>
    <w:rsid w:val="00B23AF4"/>
    <w:rsid w:val="00B23C15"/>
    <w:rsid w:val="00B25762"/>
    <w:rsid w:val="00B25B40"/>
    <w:rsid w:val="00B25FDE"/>
    <w:rsid w:val="00B26893"/>
    <w:rsid w:val="00B26AB0"/>
    <w:rsid w:val="00B26AD2"/>
    <w:rsid w:val="00B26CA2"/>
    <w:rsid w:val="00B26E58"/>
    <w:rsid w:val="00B302A2"/>
    <w:rsid w:val="00B30B4E"/>
    <w:rsid w:val="00B310A6"/>
    <w:rsid w:val="00B31246"/>
    <w:rsid w:val="00B318FB"/>
    <w:rsid w:val="00B326FF"/>
    <w:rsid w:val="00B340AA"/>
    <w:rsid w:val="00B34A9F"/>
    <w:rsid w:val="00B34B80"/>
    <w:rsid w:val="00B35CDA"/>
    <w:rsid w:val="00B37D97"/>
    <w:rsid w:val="00B411BD"/>
    <w:rsid w:val="00B41559"/>
    <w:rsid w:val="00B417E1"/>
    <w:rsid w:val="00B418E8"/>
    <w:rsid w:val="00B42285"/>
    <w:rsid w:val="00B4274B"/>
    <w:rsid w:val="00B42A1C"/>
    <w:rsid w:val="00B435B1"/>
    <w:rsid w:val="00B4367F"/>
    <w:rsid w:val="00B438BA"/>
    <w:rsid w:val="00B44F99"/>
    <w:rsid w:val="00B45876"/>
    <w:rsid w:val="00B46DE3"/>
    <w:rsid w:val="00B5072D"/>
    <w:rsid w:val="00B51291"/>
    <w:rsid w:val="00B51542"/>
    <w:rsid w:val="00B51D1D"/>
    <w:rsid w:val="00B5310E"/>
    <w:rsid w:val="00B549C8"/>
    <w:rsid w:val="00B54ACC"/>
    <w:rsid w:val="00B54B84"/>
    <w:rsid w:val="00B54DCB"/>
    <w:rsid w:val="00B54E30"/>
    <w:rsid w:val="00B55AC2"/>
    <w:rsid w:val="00B560C9"/>
    <w:rsid w:val="00B56533"/>
    <w:rsid w:val="00B56CFC"/>
    <w:rsid w:val="00B57777"/>
    <w:rsid w:val="00B57A17"/>
    <w:rsid w:val="00B61BE2"/>
    <w:rsid w:val="00B6266F"/>
    <w:rsid w:val="00B62E0B"/>
    <w:rsid w:val="00B63C32"/>
    <w:rsid w:val="00B63EE4"/>
    <w:rsid w:val="00B64434"/>
    <w:rsid w:val="00B6461A"/>
    <w:rsid w:val="00B64B70"/>
    <w:rsid w:val="00B6557D"/>
    <w:rsid w:val="00B6668C"/>
    <w:rsid w:val="00B66A6A"/>
    <w:rsid w:val="00B66C10"/>
    <w:rsid w:val="00B67D76"/>
    <w:rsid w:val="00B711CE"/>
    <w:rsid w:val="00B71DC8"/>
    <w:rsid w:val="00B723D5"/>
    <w:rsid w:val="00B73954"/>
    <w:rsid w:val="00B74397"/>
    <w:rsid w:val="00B746C6"/>
    <w:rsid w:val="00B755A7"/>
    <w:rsid w:val="00B7604C"/>
    <w:rsid w:val="00B7652C"/>
    <w:rsid w:val="00B766BF"/>
    <w:rsid w:val="00B76FA6"/>
    <w:rsid w:val="00B76FD2"/>
    <w:rsid w:val="00B77849"/>
    <w:rsid w:val="00B7797F"/>
    <w:rsid w:val="00B80910"/>
    <w:rsid w:val="00B818F4"/>
    <w:rsid w:val="00B81BC9"/>
    <w:rsid w:val="00B8205D"/>
    <w:rsid w:val="00B8222F"/>
    <w:rsid w:val="00B82615"/>
    <w:rsid w:val="00B82E9B"/>
    <w:rsid w:val="00B83444"/>
    <w:rsid w:val="00B836ED"/>
    <w:rsid w:val="00B853BE"/>
    <w:rsid w:val="00B85C51"/>
    <w:rsid w:val="00B86476"/>
    <w:rsid w:val="00B86A3D"/>
    <w:rsid w:val="00B875C7"/>
    <w:rsid w:val="00B90D10"/>
    <w:rsid w:val="00B90FE5"/>
    <w:rsid w:val="00B919AD"/>
    <w:rsid w:val="00B91A2B"/>
    <w:rsid w:val="00B921FF"/>
    <w:rsid w:val="00B923FA"/>
    <w:rsid w:val="00B92409"/>
    <w:rsid w:val="00B93204"/>
    <w:rsid w:val="00B94A6A"/>
    <w:rsid w:val="00B94C07"/>
    <w:rsid w:val="00B94E17"/>
    <w:rsid w:val="00B957FE"/>
    <w:rsid w:val="00B95F02"/>
    <w:rsid w:val="00B96B7B"/>
    <w:rsid w:val="00B96BEF"/>
    <w:rsid w:val="00B96FC0"/>
    <w:rsid w:val="00B97260"/>
    <w:rsid w:val="00B9758B"/>
    <w:rsid w:val="00B976C0"/>
    <w:rsid w:val="00B97A69"/>
    <w:rsid w:val="00B97F56"/>
    <w:rsid w:val="00BA0632"/>
    <w:rsid w:val="00BA0AAA"/>
    <w:rsid w:val="00BA0DFB"/>
    <w:rsid w:val="00BA0E18"/>
    <w:rsid w:val="00BA1FB5"/>
    <w:rsid w:val="00BA2FEF"/>
    <w:rsid w:val="00BA5E12"/>
    <w:rsid w:val="00BA6386"/>
    <w:rsid w:val="00BB014A"/>
    <w:rsid w:val="00BB1548"/>
    <w:rsid w:val="00BB1CE7"/>
    <w:rsid w:val="00BB2FD3"/>
    <w:rsid w:val="00BB2FDF"/>
    <w:rsid w:val="00BB2FFF"/>
    <w:rsid w:val="00BB5FCB"/>
    <w:rsid w:val="00BB604B"/>
    <w:rsid w:val="00BB7EB0"/>
    <w:rsid w:val="00BC00EC"/>
    <w:rsid w:val="00BC08C5"/>
    <w:rsid w:val="00BC12FB"/>
    <w:rsid w:val="00BC1C3C"/>
    <w:rsid w:val="00BC307F"/>
    <w:rsid w:val="00BC3159"/>
    <w:rsid w:val="00BC3257"/>
    <w:rsid w:val="00BC39DB"/>
    <w:rsid w:val="00BC3A32"/>
    <w:rsid w:val="00BC3B07"/>
    <w:rsid w:val="00BC4651"/>
    <w:rsid w:val="00BC46EF"/>
    <w:rsid w:val="00BC6FD6"/>
    <w:rsid w:val="00BC7480"/>
    <w:rsid w:val="00BC7C7B"/>
    <w:rsid w:val="00BC7E86"/>
    <w:rsid w:val="00BD008E"/>
    <w:rsid w:val="00BD0938"/>
    <w:rsid w:val="00BD16CD"/>
    <w:rsid w:val="00BD1D41"/>
    <w:rsid w:val="00BD2F3B"/>
    <w:rsid w:val="00BD3372"/>
    <w:rsid w:val="00BD3814"/>
    <w:rsid w:val="00BD4B28"/>
    <w:rsid w:val="00BD50AA"/>
    <w:rsid w:val="00BD5135"/>
    <w:rsid w:val="00BD7291"/>
    <w:rsid w:val="00BD7EA3"/>
    <w:rsid w:val="00BD7FE2"/>
    <w:rsid w:val="00BE0B19"/>
    <w:rsid w:val="00BE0DD8"/>
    <w:rsid w:val="00BE13F0"/>
    <w:rsid w:val="00BE1D82"/>
    <w:rsid w:val="00BE1EE4"/>
    <w:rsid w:val="00BE1F8B"/>
    <w:rsid w:val="00BE2AB7"/>
    <w:rsid w:val="00BE2B4F"/>
    <w:rsid w:val="00BE2F39"/>
    <w:rsid w:val="00BE332D"/>
    <w:rsid w:val="00BE3A00"/>
    <w:rsid w:val="00BE3CF1"/>
    <w:rsid w:val="00BE45E1"/>
    <w:rsid w:val="00BE4B20"/>
    <w:rsid w:val="00BE5D34"/>
    <w:rsid w:val="00BE5FC4"/>
    <w:rsid w:val="00BE74D2"/>
    <w:rsid w:val="00BE7C4D"/>
    <w:rsid w:val="00BE7C98"/>
    <w:rsid w:val="00BE7F6A"/>
    <w:rsid w:val="00BF0274"/>
    <w:rsid w:val="00BF08C4"/>
    <w:rsid w:val="00BF0BAF"/>
    <w:rsid w:val="00BF1685"/>
    <w:rsid w:val="00BF19CE"/>
    <w:rsid w:val="00BF22DA"/>
    <w:rsid w:val="00BF2B6F"/>
    <w:rsid w:val="00BF2BC5"/>
    <w:rsid w:val="00BF351A"/>
    <w:rsid w:val="00BF3914"/>
    <w:rsid w:val="00BF49B1"/>
    <w:rsid w:val="00BF5552"/>
    <w:rsid w:val="00BF6808"/>
    <w:rsid w:val="00BF68BB"/>
    <w:rsid w:val="00BF73F2"/>
    <w:rsid w:val="00C00929"/>
    <w:rsid w:val="00C01656"/>
    <w:rsid w:val="00C01671"/>
    <w:rsid w:val="00C02419"/>
    <w:rsid w:val="00C0258F"/>
    <w:rsid w:val="00C02766"/>
    <w:rsid w:val="00C02977"/>
    <w:rsid w:val="00C03EE8"/>
    <w:rsid w:val="00C0531B"/>
    <w:rsid w:val="00C05BEC"/>
    <w:rsid w:val="00C06900"/>
    <w:rsid w:val="00C06DDD"/>
    <w:rsid w:val="00C06E7D"/>
    <w:rsid w:val="00C10193"/>
    <w:rsid w:val="00C1025E"/>
    <w:rsid w:val="00C10DBB"/>
    <w:rsid w:val="00C1112B"/>
    <w:rsid w:val="00C11236"/>
    <w:rsid w:val="00C11A88"/>
    <w:rsid w:val="00C12012"/>
    <w:rsid w:val="00C12874"/>
    <w:rsid w:val="00C12BC1"/>
    <w:rsid w:val="00C12F42"/>
    <w:rsid w:val="00C13BDA"/>
    <w:rsid w:val="00C13FFD"/>
    <w:rsid w:val="00C14632"/>
    <w:rsid w:val="00C14A68"/>
    <w:rsid w:val="00C168E1"/>
    <w:rsid w:val="00C16C30"/>
    <w:rsid w:val="00C20A00"/>
    <w:rsid w:val="00C21673"/>
    <w:rsid w:val="00C21C7A"/>
    <w:rsid w:val="00C23130"/>
    <w:rsid w:val="00C255A5"/>
    <w:rsid w:val="00C2584B"/>
    <w:rsid w:val="00C25942"/>
    <w:rsid w:val="00C25DD9"/>
    <w:rsid w:val="00C25F6C"/>
    <w:rsid w:val="00C2663F"/>
    <w:rsid w:val="00C26DB8"/>
    <w:rsid w:val="00C30247"/>
    <w:rsid w:val="00C311B6"/>
    <w:rsid w:val="00C3400F"/>
    <w:rsid w:val="00C34B64"/>
    <w:rsid w:val="00C34C36"/>
    <w:rsid w:val="00C34C85"/>
    <w:rsid w:val="00C34F49"/>
    <w:rsid w:val="00C352B3"/>
    <w:rsid w:val="00C355A3"/>
    <w:rsid w:val="00C3654C"/>
    <w:rsid w:val="00C36BF5"/>
    <w:rsid w:val="00C36DBC"/>
    <w:rsid w:val="00C37698"/>
    <w:rsid w:val="00C376BA"/>
    <w:rsid w:val="00C40373"/>
    <w:rsid w:val="00C4082D"/>
    <w:rsid w:val="00C40AE6"/>
    <w:rsid w:val="00C411AF"/>
    <w:rsid w:val="00C4138D"/>
    <w:rsid w:val="00C418C4"/>
    <w:rsid w:val="00C41E3A"/>
    <w:rsid w:val="00C42A6F"/>
    <w:rsid w:val="00C4304C"/>
    <w:rsid w:val="00C43315"/>
    <w:rsid w:val="00C4434F"/>
    <w:rsid w:val="00C452F5"/>
    <w:rsid w:val="00C46555"/>
    <w:rsid w:val="00C46B15"/>
    <w:rsid w:val="00C46F7D"/>
    <w:rsid w:val="00C479B5"/>
    <w:rsid w:val="00C50242"/>
    <w:rsid w:val="00C5034D"/>
    <w:rsid w:val="00C5050E"/>
    <w:rsid w:val="00C50E99"/>
    <w:rsid w:val="00C51370"/>
    <w:rsid w:val="00C52744"/>
    <w:rsid w:val="00C53EB3"/>
    <w:rsid w:val="00C542D4"/>
    <w:rsid w:val="00C54D71"/>
    <w:rsid w:val="00C563F5"/>
    <w:rsid w:val="00C566C7"/>
    <w:rsid w:val="00C570F7"/>
    <w:rsid w:val="00C57470"/>
    <w:rsid w:val="00C60834"/>
    <w:rsid w:val="00C60DDA"/>
    <w:rsid w:val="00C60EDB"/>
    <w:rsid w:val="00C610A7"/>
    <w:rsid w:val="00C62CD5"/>
    <w:rsid w:val="00C63362"/>
    <w:rsid w:val="00C636E6"/>
    <w:rsid w:val="00C639D6"/>
    <w:rsid w:val="00C63F8E"/>
    <w:rsid w:val="00C647FB"/>
    <w:rsid w:val="00C649F4"/>
    <w:rsid w:val="00C64B8F"/>
    <w:rsid w:val="00C654E0"/>
    <w:rsid w:val="00C65A8A"/>
    <w:rsid w:val="00C67EAB"/>
    <w:rsid w:val="00C70DFF"/>
    <w:rsid w:val="00C71490"/>
    <w:rsid w:val="00C7354A"/>
    <w:rsid w:val="00C755C9"/>
    <w:rsid w:val="00C75A6B"/>
    <w:rsid w:val="00C763B6"/>
    <w:rsid w:val="00C7644F"/>
    <w:rsid w:val="00C768F6"/>
    <w:rsid w:val="00C80073"/>
    <w:rsid w:val="00C807DB"/>
    <w:rsid w:val="00C80DEA"/>
    <w:rsid w:val="00C823D2"/>
    <w:rsid w:val="00C83093"/>
    <w:rsid w:val="00C832DC"/>
    <w:rsid w:val="00C8377F"/>
    <w:rsid w:val="00C85230"/>
    <w:rsid w:val="00C85259"/>
    <w:rsid w:val="00C8646D"/>
    <w:rsid w:val="00C9022C"/>
    <w:rsid w:val="00C904B0"/>
    <w:rsid w:val="00C9185F"/>
    <w:rsid w:val="00C91D0B"/>
    <w:rsid w:val="00C91DE3"/>
    <w:rsid w:val="00C92958"/>
    <w:rsid w:val="00C92C7F"/>
    <w:rsid w:val="00C93504"/>
    <w:rsid w:val="00C93599"/>
    <w:rsid w:val="00C9369D"/>
    <w:rsid w:val="00C9441E"/>
    <w:rsid w:val="00C944FA"/>
    <w:rsid w:val="00C95854"/>
    <w:rsid w:val="00C95EFF"/>
    <w:rsid w:val="00C96E6F"/>
    <w:rsid w:val="00C97872"/>
    <w:rsid w:val="00CA0532"/>
    <w:rsid w:val="00CA2241"/>
    <w:rsid w:val="00CA2670"/>
    <w:rsid w:val="00CA3CDD"/>
    <w:rsid w:val="00CA403B"/>
    <w:rsid w:val="00CA505A"/>
    <w:rsid w:val="00CA59DD"/>
    <w:rsid w:val="00CA7DD3"/>
    <w:rsid w:val="00CB008E"/>
    <w:rsid w:val="00CB01FA"/>
    <w:rsid w:val="00CB0737"/>
    <w:rsid w:val="00CB097A"/>
    <w:rsid w:val="00CB1CD7"/>
    <w:rsid w:val="00CB26EC"/>
    <w:rsid w:val="00CB2D2A"/>
    <w:rsid w:val="00CB36E1"/>
    <w:rsid w:val="00CB5019"/>
    <w:rsid w:val="00CB5B1E"/>
    <w:rsid w:val="00CB6215"/>
    <w:rsid w:val="00CB6974"/>
    <w:rsid w:val="00CB787A"/>
    <w:rsid w:val="00CB7963"/>
    <w:rsid w:val="00CB7F45"/>
    <w:rsid w:val="00CC0C4A"/>
    <w:rsid w:val="00CC17F0"/>
    <w:rsid w:val="00CC1853"/>
    <w:rsid w:val="00CC1FAE"/>
    <w:rsid w:val="00CC3A23"/>
    <w:rsid w:val="00CC3CEE"/>
    <w:rsid w:val="00CC487F"/>
    <w:rsid w:val="00CC6F2B"/>
    <w:rsid w:val="00CC6FAD"/>
    <w:rsid w:val="00CC737C"/>
    <w:rsid w:val="00CC7ABB"/>
    <w:rsid w:val="00CD087D"/>
    <w:rsid w:val="00CD0F5D"/>
    <w:rsid w:val="00CD1C0B"/>
    <w:rsid w:val="00CD1CEC"/>
    <w:rsid w:val="00CD21CE"/>
    <w:rsid w:val="00CD239A"/>
    <w:rsid w:val="00CD23D5"/>
    <w:rsid w:val="00CD3129"/>
    <w:rsid w:val="00CD5512"/>
    <w:rsid w:val="00CD676D"/>
    <w:rsid w:val="00CD6E3D"/>
    <w:rsid w:val="00CD71AB"/>
    <w:rsid w:val="00CE0109"/>
    <w:rsid w:val="00CE1FC5"/>
    <w:rsid w:val="00CE2FE6"/>
    <w:rsid w:val="00CE46E5"/>
    <w:rsid w:val="00CE485A"/>
    <w:rsid w:val="00CE5279"/>
    <w:rsid w:val="00CE544F"/>
    <w:rsid w:val="00CE5A78"/>
    <w:rsid w:val="00CE6BFB"/>
    <w:rsid w:val="00CE7424"/>
    <w:rsid w:val="00CE7677"/>
    <w:rsid w:val="00CE78AE"/>
    <w:rsid w:val="00CE7E62"/>
    <w:rsid w:val="00CF195E"/>
    <w:rsid w:val="00CF19DA"/>
    <w:rsid w:val="00CF1C7F"/>
    <w:rsid w:val="00CF1CC0"/>
    <w:rsid w:val="00CF24F8"/>
    <w:rsid w:val="00CF2653"/>
    <w:rsid w:val="00CF3C60"/>
    <w:rsid w:val="00CF3F02"/>
    <w:rsid w:val="00CF3F1A"/>
    <w:rsid w:val="00CF4247"/>
    <w:rsid w:val="00CF5263"/>
    <w:rsid w:val="00CF553C"/>
    <w:rsid w:val="00CF60B5"/>
    <w:rsid w:val="00CF6A3C"/>
    <w:rsid w:val="00CF7869"/>
    <w:rsid w:val="00D004FA"/>
    <w:rsid w:val="00D01B21"/>
    <w:rsid w:val="00D01E2F"/>
    <w:rsid w:val="00D02345"/>
    <w:rsid w:val="00D03102"/>
    <w:rsid w:val="00D035AF"/>
    <w:rsid w:val="00D03727"/>
    <w:rsid w:val="00D0378A"/>
    <w:rsid w:val="00D03B4D"/>
    <w:rsid w:val="00D04412"/>
    <w:rsid w:val="00D04B50"/>
    <w:rsid w:val="00D05132"/>
    <w:rsid w:val="00D05EA9"/>
    <w:rsid w:val="00D06175"/>
    <w:rsid w:val="00D071F8"/>
    <w:rsid w:val="00D07252"/>
    <w:rsid w:val="00D074F4"/>
    <w:rsid w:val="00D07CE1"/>
    <w:rsid w:val="00D1026A"/>
    <w:rsid w:val="00D107CF"/>
    <w:rsid w:val="00D113A9"/>
    <w:rsid w:val="00D11B0B"/>
    <w:rsid w:val="00D12293"/>
    <w:rsid w:val="00D12EA2"/>
    <w:rsid w:val="00D14236"/>
    <w:rsid w:val="00D14553"/>
    <w:rsid w:val="00D14DB1"/>
    <w:rsid w:val="00D15F43"/>
    <w:rsid w:val="00D16E87"/>
    <w:rsid w:val="00D20B8B"/>
    <w:rsid w:val="00D20CDD"/>
    <w:rsid w:val="00D20E49"/>
    <w:rsid w:val="00D2162C"/>
    <w:rsid w:val="00D21A3C"/>
    <w:rsid w:val="00D233F1"/>
    <w:rsid w:val="00D235DA"/>
    <w:rsid w:val="00D2558C"/>
    <w:rsid w:val="00D256F8"/>
    <w:rsid w:val="00D25A14"/>
    <w:rsid w:val="00D2685C"/>
    <w:rsid w:val="00D26A3B"/>
    <w:rsid w:val="00D27698"/>
    <w:rsid w:val="00D302FD"/>
    <w:rsid w:val="00D3038A"/>
    <w:rsid w:val="00D308BA"/>
    <w:rsid w:val="00D3098D"/>
    <w:rsid w:val="00D31A02"/>
    <w:rsid w:val="00D3323C"/>
    <w:rsid w:val="00D33456"/>
    <w:rsid w:val="00D3396F"/>
    <w:rsid w:val="00D33D4D"/>
    <w:rsid w:val="00D341F9"/>
    <w:rsid w:val="00D34A0B"/>
    <w:rsid w:val="00D34C0C"/>
    <w:rsid w:val="00D35531"/>
    <w:rsid w:val="00D36234"/>
    <w:rsid w:val="00D36371"/>
    <w:rsid w:val="00D363A3"/>
    <w:rsid w:val="00D36443"/>
    <w:rsid w:val="00D37051"/>
    <w:rsid w:val="00D437D8"/>
    <w:rsid w:val="00D43EFB"/>
    <w:rsid w:val="00D446B7"/>
    <w:rsid w:val="00D44771"/>
    <w:rsid w:val="00D44994"/>
    <w:rsid w:val="00D45DF3"/>
    <w:rsid w:val="00D46174"/>
    <w:rsid w:val="00D46EA5"/>
    <w:rsid w:val="00D47DD0"/>
    <w:rsid w:val="00D50183"/>
    <w:rsid w:val="00D50419"/>
    <w:rsid w:val="00D51650"/>
    <w:rsid w:val="00D51D12"/>
    <w:rsid w:val="00D52C9B"/>
    <w:rsid w:val="00D5362B"/>
    <w:rsid w:val="00D5401C"/>
    <w:rsid w:val="00D55072"/>
    <w:rsid w:val="00D551B5"/>
    <w:rsid w:val="00D56DB2"/>
    <w:rsid w:val="00D5747F"/>
    <w:rsid w:val="00D57495"/>
    <w:rsid w:val="00D574FA"/>
    <w:rsid w:val="00D60C8D"/>
    <w:rsid w:val="00D60D8A"/>
    <w:rsid w:val="00D61374"/>
    <w:rsid w:val="00D6168A"/>
    <w:rsid w:val="00D616A5"/>
    <w:rsid w:val="00D61B83"/>
    <w:rsid w:val="00D61FF0"/>
    <w:rsid w:val="00D6211D"/>
    <w:rsid w:val="00D624B0"/>
    <w:rsid w:val="00D62C97"/>
    <w:rsid w:val="00D63517"/>
    <w:rsid w:val="00D63B75"/>
    <w:rsid w:val="00D659B1"/>
    <w:rsid w:val="00D66E18"/>
    <w:rsid w:val="00D6734D"/>
    <w:rsid w:val="00D679CF"/>
    <w:rsid w:val="00D679D3"/>
    <w:rsid w:val="00D70263"/>
    <w:rsid w:val="00D7356F"/>
    <w:rsid w:val="00D73587"/>
    <w:rsid w:val="00D73EBB"/>
    <w:rsid w:val="00D751FB"/>
    <w:rsid w:val="00D754D6"/>
    <w:rsid w:val="00D761AA"/>
    <w:rsid w:val="00D76FAE"/>
    <w:rsid w:val="00D777D7"/>
    <w:rsid w:val="00D77ED6"/>
    <w:rsid w:val="00D80AB8"/>
    <w:rsid w:val="00D81792"/>
    <w:rsid w:val="00D819B1"/>
    <w:rsid w:val="00D82494"/>
    <w:rsid w:val="00D8249B"/>
    <w:rsid w:val="00D834C0"/>
    <w:rsid w:val="00D83AE9"/>
    <w:rsid w:val="00D857B8"/>
    <w:rsid w:val="00D85FA0"/>
    <w:rsid w:val="00D87175"/>
    <w:rsid w:val="00D87ABF"/>
    <w:rsid w:val="00D90CD3"/>
    <w:rsid w:val="00D919E6"/>
    <w:rsid w:val="00D91BE1"/>
    <w:rsid w:val="00D929DA"/>
    <w:rsid w:val="00D92BE7"/>
    <w:rsid w:val="00D92C29"/>
    <w:rsid w:val="00D936E2"/>
    <w:rsid w:val="00D94DFA"/>
    <w:rsid w:val="00D95104"/>
    <w:rsid w:val="00D95600"/>
    <w:rsid w:val="00D9683C"/>
    <w:rsid w:val="00D96A0B"/>
    <w:rsid w:val="00D96E36"/>
    <w:rsid w:val="00D96F5D"/>
    <w:rsid w:val="00D970EA"/>
    <w:rsid w:val="00D97855"/>
    <w:rsid w:val="00D97884"/>
    <w:rsid w:val="00DA0A7F"/>
    <w:rsid w:val="00DA1C31"/>
    <w:rsid w:val="00DA20BC"/>
    <w:rsid w:val="00DA28AA"/>
    <w:rsid w:val="00DA2ED7"/>
    <w:rsid w:val="00DA3E7A"/>
    <w:rsid w:val="00DA430C"/>
    <w:rsid w:val="00DA4EDB"/>
    <w:rsid w:val="00DA615D"/>
    <w:rsid w:val="00DA6598"/>
    <w:rsid w:val="00DA6C0F"/>
    <w:rsid w:val="00DA702F"/>
    <w:rsid w:val="00DA7F8A"/>
    <w:rsid w:val="00DB0176"/>
    <w:rsid w:val="00DB0404"/>
    <w:rsid w:val="00DB04B7"/>
    <w:rsid w:val="00DB0FF9"/>
    <w:rsid w:val="00DB11F8"/>
    <w:rsid w:val="00DB18F8"/>
    <w:rsid w:val="00DB1F2A"/>
    <w:rsid w:val="00DB297F"/>
    <w:rsid w:val="00DB3153"/>
    <w:rsid w:val="00DB317A"/>
    <w:rsid w:val="00DB3B82"/>
    <w:rsid w:val="00DB485D"/>
    <w:rsid w:val="00DB6464"/>
    <w:rsid w:val="00DB6C84"/>
    <w:rsid w:val="00DB70D3"/>
    <w:rsid w:val="00DC1327"/>
    <w:rsid w:val="00DC1350"/>
    <w:rsid w:val="00DC13E1"/>
    <w:rsid w:val="00DC1811"/>
    <w:rsid w:val="00DC186F"/>
    <w:rsid w:val="00DC1ABE"/>
    <w:rsid w:val="00DC1F6E"/>
    <w:rsid w:val="00DC21C3"/>
    <w:rsid w:val="00DC3237"/>
    <w:rsid w:val="00DC4070"/>
    <w:rsid w:val="00DC41A4"/>
    <w:rsid w:val="00DC4A9B"/>
    <w:rsid w:val="00DC5672"/>
    <w:rsid w:val="00DC60A2"/>
    <w:rsid w:val="00DC6600"/>
    <w:rsid w:val="00DC67BD"/>
    <w:rsid w:val="00DC6924"/>
    <w:rsid w:val="00DC7103"/>
    <w:rsid w:val="00DC7179"/>
    <w:rsid w:val="00DC71F2"/>
    <w:rsid w:val="00DC7B36"/>
    <w:rsid w:val="00DD2025"/>
    <w:rsid w:val="00DD22EA"/>
    <w:rsid w:val="00DD23A0"/>
    <w:rsid w:val="00DD2B08"/>
    <w:rsid w:val="00DD3798"/>
    <w:rsid w:val="00DD3EF5"/>
    <w:rsid w:val="00DD53FA"/>
    <w:rsid w:val="00DD553C"/>
    <w:rsid w:val="00DD5F42"/>
    <w:rsid w:val="00DD617B"/>
    <w:rsid w:val="00DD78D0"/>
    <w:rsid w:val="00DD7B50"/>
    <w:rsid w:val="00DE0E59"/>
    <w:rsid w:val="00DE0F6C"/>
    <w:rsid w:val="00DE14E2"/>
    <w:rsid w:val="00DE219B"/>
    <w:rsid w:val="00DE26DB"/>
    <w:rsid w:val="00DE4F72"/>
    <w:rsid w:val="00DE52E3"/>
    <w:rsid w:val="00DE6458"/>
    <w:rsid w:val="00DE6B4B"/>
    <w:rsid w:val="00DE7C00"/>
    <w:rsid w:val="00DF03E9"/>
    <w:rsid w:val="00DF03ED"/>
    <w:rsid w:val="00DF04EE"/>
    <w:rsid w:val="00DF095C"/>
    <w:rsid w:val="00DF0BF4"/>
    <w:rsid w:val="00DF0F3E"/>
    <w:rsid w:val="00DF179D"/>
    <w:rsid w:val="00DF1C80"/>
    <w:rsid w:val="00DF1E9C"/>
    <w:rsid w:val="00DF44EC"/>
    <w:rsid w:val="00DF4572"/>
    <w:rsid w:val="00DF4658"/>
    <w:rsid w:val="00DF510E"/>
    <w:rsid w:val="00DF69A0"/>
    <w:rsid w:val="00DF6B7F"/>
    <w:rsid w:val="00DF6B97"/>
    <w:rsid w:val="00DF6C8B"/>
    <w:rsid w:val="00DF6F17"/>
    <w:rsid w:val="00DF78FA"/>
    <w:rsid w:val="00DF7E14"/>
    <w:rsid w:val="00E002F1"/>
    <w:rsid w:val="00E0082C"/>
    <w:rsid w:val="00E01A08"/>
    <w:rsid w:val="00E01DAA"/>
    <w:rsid w:val="00E02103"/>
    <w:rsid w:val="00E023E5"/>
    <w:rsid w:val="00E02432"/>
    <w:rsid w:val="00E029F5"/>
    <w:rsid w:val="00E04022"/>
    <w:rsid w:val="00E0728F"/>
    <w:rsid w:val="00E0755C"/>
    <w:rsid w:val="00E079C6"/>
    <w:rsid w:val="00E11B7A"/>
    <w:rsid w:val="00E120E8"/>
    <w:rsid w:val="00E13E5B"/>
    <w:rsid w:val="00E14A7E"/>
    <w:rsid w:val="00E151E1"/>
    <w:rsid w:val="00E16156"/>
    <w:rsid w:val="00E171FB"/>
    <w:rsid w:val="00E17619"/>
    <w:rsid w:val="00E17805"/>
    <w:rsid w:val="00E17F24"/>
    <w:rsid w:val="00E20F79"/>
    <w:rsid w:val="00E21278"/>
    <w:rsid w:val="00E2129E"/>
    <w:rsid w:val="00E2271E"/>
    <w:rsid w:val="00E22B2B"/>
    <w:rsid w:val="00E22CCD"/>
    <w:rsid w:val="00E23183"/>
    <w:rsid w:val="00E23A11"/>
    <w:rsid w:val="00E23B75"/>
    <w:rsid w:val="00E23FB7"/>
    <w:rsid w:val="00E24A27"/>
    <w:rsid w:val="00E25377"/>
    <w:rsid w:val="00E255D8"/>
    <w:rsid w:val="00E259E8"/>
    <w:rsid w:val="00E25F89"/>
    <w:rsid w:val="00E2650E"/>
    <w:rsid w:val="00E2690C"/>
    <w:rsid w:val="00E273FD"/>
    <w:rsid w:val="00E27BFC"/>
    <w:rsid w:val="00E300E7"/>
    <w:rsid w:val="00E30529"/>
    <w:rsid w:val="00E32D62"/>
    <w:rsid w:val="00E339DC"/>
    <w:rsid w:val="00E33E15"/>
    <w:rsid w:val="00E34B3F"/>
    <w:rsid w:val="00E3553F"/>
    <w:rsid w:val="00E361B8"/>
    <w:rsid w:val="00E36A1B"/>
    <w:rsid w:val="00E4148A"/>
    <w:rsid w:val="00E429ED"/>
    <w:rsid w:val="00E43E40"/>
    <w:rsid w:val="00E43F37"/>
    <w:rsid w:val="00E44657"/>
    <w:rsid w:val="00E450ED"/>
    <w:rsid w:val="00E4791B"/>
    <w:rsid w:val="00E47E31"/>
    <w:rsid w:val="00E508CF"/>
    <w:rsid w:val="00E50AC6"/>
    <w:rsid w:val="00E50B68"/>
    <w:rsid w:val="00E50E7A"/>
    <w:rsid w:val="00E51DDD"/>
    <w:rsid w:val="00E51FDD"/>
    <w:rsid w:val="00E52435"/>
    <w:rsid w:val="00E52734"/>
    <w:rsid w:val="00E53122"/>
    <w:rsid w:val="00E5351B"/>
    <w:rsid w:val="00E53FA9"/>
    <w:rsid w:val="00E5414C"/>
    <w:rsid w:val="00E547B3"/>
    <w:rsid w:val="00E556CB"/>
    <w:rsid w:val="00E56456"/>
    <w:rsid w:val="00E5733D"/>
    <w:rsid w:val="00E57C23"/>
    <w:rsid w:val="00E6036C"/>
    <w:rsid w:val="00E60A5A"/>
    <w:rsid w:val="00E611D9"/>
    <w:rsid w:val="00E614BC"/>
    <w:rsid w:val="00E61CC0"/>
    <w:rsid w:val="00E6277B"/>
    <w:rsid w:val="00E62926"/>
    <w:rsid w:val="00E64424"/>
    <w:rsid w:val="00E64C99"/>
    <w:rsid w:val="00E64CD3"/>
    <w:rsid w:val="00E64E18"/>
    <w:rsid w:val="00E64FC9"/>
    <w:rsid w:val="00E65B4F"/>
    <w:rsid w:val="00E671C9"/>
    <w:rsid w:val="00E6743F"/>
    <w:rsid w:val="00E6758E"/>
    <w:rsid w:val="00E67E23"/>
    <w:rsid w:val="00E70016"/>
    <w:rsid w:val="00E70BC7"/>
    <w:rsid w:val="00E70FBC"/>
    <w:rsid w:val="00E71AC2"/>
    <w:rsid w:val="00E71FE7"/>
    <w:rsid w:val="00E72A2B"/>
    <w:rsid w:val="00E72C01"/>
    <w:rsid w:val="00E731FD"/>
    <w:rsid w:val="00E7343B"/>
    <w:rsid w:val="00E73705"/>
    <w:rsid w:val="00E73EED"/>
    <w:rsid w:val="00E741AC"/>
    <w:rsid w:val="00E74B76"/>
    <w:rsid w:val="00E75174"/>
    <w:rsid w:val="00E75428"/>
    <w:rsid w:val="00E75EBA"/>
    <w:rsid w:val="00E763B4"/>
    <w:rsid w:val="00E77848"/>
    <w:rsid w:val="00E80514"/>
    <w:rsid w:val="00E80E5B"/>
    <w:rsid w:val="00E816C5"/>
    <w:rsid w:val="00E81CE0"/>
    <w:rsid w:val="00E81E7C"/>
    <w:rsid w:val="00E8224D"/>
    <w:rsid w:val="00E84128"/>
    <w:rsid w:val="00E8519F"/>
    <w:rsid w:val="00E85CC3"/>
    <w:rsid w:val="00E86104"/>
    <w:rsid w:val="00E8644A"/>
    <w:rsid w:val="00E87352"/>
    <w:rsid w:val="00E87442"/>
    <w:rsid w:val="00E87A39"/>
    <w:rsid w:val="00E87D6B"/>
    <w:rsid w:val="00E90279"/>
    <w:rsid w:val="00E90635"/>
    <w:rsid w:val="00E909A1"/>
    <w:rsid w:val="00E90B0A"/>
    <w:rsid w:val="00E90BFF"/>
    <w:rsid w:val="00E91CF6"/>
    <w:rsid w:val="00E91F04"/>
    <w:rsid w:val="00E91F35"/>
    <w:rsid w:val="00E92ED4"/>
    <w:rsid w:val="00E93189"/>
    <w:rsid w:val="00E95891"/>
    <w:rsid w:val="00E95BA6"/>
    <w:rsid w:val="00E95E1E"/>
    <w:rsid w:val="00E971CD"/>
    <w:rsid w:val="00E97648"/>
    <w:rsid w:val="00EA053F"/>
    <w:rsid w:val="00EA0E4A"/>
    <w:rsid w:val="00EA1A54"/>
    <w:rsid w:val="00EA2226"/>
    <w:rsid w:val="00EA268A"/>
    <w:rsid w:val="00EA26FC"/>
    <w:rsid w:val="00EA28F0"/>
    <w:rsid w:val="00EA2A0B"/>
    <w:rsid w:val="00EA30F2"/>
    <w:rsid w:val="00EA3174"/>
    <w:rsid w:val="00EA3B5A"/>
    <w:rsid w:val="00EA3E82"/>
    <w:rsid w:val="00EA410E"/>
    <w:rsid w:val="00EA49D9"/>
    <w:rsid w:val="00EA4FD1"/>
    <w:rsid w:val="00EA53C2"/>
    <w:rsid w:val="00EA5695"/>
    <w:rsid w:val="00EA5B0A"/>
    <w:rsid w:val="00EA65AD"/>
    <w:rsid w:val="00EA7FCF"/>
    <w:rsid w:val="00EB0CA3"/>
    <w:rsid w:val="00EB104F"/>
    <w:rsid w:val="00EB1B27"/>
    <w:rsid w:val="00EB1DA8"/>
    <w:rsid w:val="00EB4299"/>
    <w:rsid w:val="00EB4CFF"/>
    <w:rsid w:val="00EB50BB"/>
    <w:rsid w:val="00EB5476"/>
    <w:rsid w:val="00EB5890"/>
    <w:rsid w:val="00EB5910"/>
    <w:rsid w:val="00EB5C79"/>
    <w:rsid w:val="00EB70B0"/>
    <w:rsid w:val="00EB71B4"/>
    <w:rsid w:val="00EB7633"/>
    <w:rsid w:val="00EB765B"/>
    <w:rsid w:val="00EB7736"/>
    <w:rsid w:val="00EC0224"/>
    <w:rsid w:val="00EC13F0"/>
    <w:rsid w:val="00EC2E2D"/>
    <w:rsid w:val="00EC4563"/>
    <w:rsid w:val="00EC462B"/>
    <w:rsid w:val="00EC4723"/>
    <w:rsid w:val="00EC56E0"/>
    <w:rsid w:val="00EC6057"/>
    <w:rsid w:val="00EC6302"/>
    <w:rsid w:val="00EC6847"/>
    <w:rsid w:val="00EC6D70"/>
    <w:rsid w:val="00EC7362"/>
    <w:rsid w:val="00EC7BD5"/>
    <w:rsid w:val="00EC7DB6"/>
    <w:rsid w:val="00ED0AB4"/>
    <w:rsid w:val="00ED162F"/>
    <w:rsid w:val="00ED24C7"/>
    <w:rsid w:val="00ED2E52"/>
    <w:rsid w:val="00ED3024"/>
    <w:rsid w:val="00ED55C0"/>
    <w:rsid w:val="00ED5FE4"/>
    <w:rsid w:val="00ED71C5"/>
    <w:rsid w:val="00EE16FA"/>
    <w:rsid w:val="00EE3C42"/>
    <w:rsid w:val="00EE3D4F"/>
    <w:rsid w:val="00EE4916"/>
    <w:rsid w:val="00EE534D"/>
    <w:rsid w:val="00EE5560"/>
    <w:rsid w:val="00EE6F1E"/>
    <w:rsid w:val="00EF0348"/>
    <w:rsid w:val="00EF0CC1"/>
    <w:rsid w:val="00EF13D3"/>
    <w:rsid w:val="00EF155F"/>
    <w:rsid w:val="00EF1F9C"/>
    <w:rsid w:val="00EF2C74"/>
    <w:rsid w:val="00EF4366"/>
    <w:rsid w:val="00EF4CD6"/>
    <w:rsid w:val="00EF55A0"/>
    <w:rsid w:val="00EF63D1"/>
    <w:rsid w:val="00EF6513"/>
    <w:rsid w:val="00EF6683"/>
    <w:rsid w:val="00EF6BE6"/>
    <w:rsid w:val="00EF7002"/>
    <w:rsid w:val="00EF769B"/>
    <w:rsid w:val="00F027BA"/>
    <w:rsid w:val="00F03D4B"/>
    <w:rsid w:val="00F03D94"/>
    <w:rsid w:val="00F03E79"/>
    <w:rsid w:val="00F05734"/>
    <w:rsid w:val="00F05B94"/>
    <w:rsid w:val="00F0628D"/>
    <w:rsid w:val="00F06651"/>
    <w:rsid w:val="00F0763C"/>
    <w:rsid w:val="00F0783C"/>
    <w:rsid w:val="00F07DE6"/>
    <w:rsid w:val="00F1056C"/>
    <w:rsid w:val="00F107F1"/>
    <w:rsid w:val="00F10FC1"/>
    <w:rsid w:val="00F112FD"/>
    <w:rsid w:val="00F129F2"/>
    <w:rsid w:val="00F12CFE"/>
    <w:rsid w:val="00F133A1"/>
    <w:rsid w:val="00F13857"/>
    <w:rsid w:val="00F13ECD"/>
    <w:rsid w:val="00F14387"/>
    <w:rsid w:val="00F155CE"/>
    <w:rsid w:val="00F16BF2"/>
    <w:rsid w:val="00F17EAE"/>
    <w:rsid w:val="00F2037E"/>
    <w:rsid w:val="00F218D4"/>
    <w:rsid w:val="00F22293"/>
    <w:rsid w:val="00F2250A"/>
    <w:rsid w:val="00F22DB7"/>
    <w:rsid w:val="00F22E8C"/>
    <w:rsid w:val="00F24788"/>
    <w:rsid w:val="00F248DA"/>
    <w:rsid w:val="00F25E4D"/>
    <w:rsid w:val="00F260AC"/>
    <w:rsid w:val="00F263FE"/>
    <w:rsid w:val="00F2640F"/>
    <w:rsid w:val="00F27C34"/>
    <w:rsid w:val="00F27CA5"/>
    <w:rsid w:val="00F27E46"/>
    <w:rsid w:val="00F301C2"/>
    <w:rsid w:val="00F302E1"/>
    <w:rsid w:val="00F31B22"/>
    <w:rsid w:val="00F31B49"/>
    <w:rsid w:val="00F32EB8"/>
    <w:rsid w:val="00F32F56"/>
    <w:rsid w:val="00F33D4F"/>
    <w:rsid w:val="00F3429A"/>
    <w:rsid w:val="00F34CD6"/>
    <w:rsid w:val="00F35873"/>
    <w:rsid w:val="00F35920"/>
    <w:rsid w:val="00F366A5"/>
    <w:rsid w:val="00F36C5F"/>
    <w:rsid w:val="00F36EF3"/>
    <w:rsid w:val="00F37259"/>
    <w:rsid w:val="00F405A4"/>
    <w:rsid w:val="00F40D5F"/>
    <w:rsid w:val="00F41F05"/>
    <w:rsid w:val="00F433BD"/>
    <w:rsid w:val="00F433EC"/>
    <w:rsid w:val="00F43D74"/>
    <w:rsid w:val="00F44EC5"/>
    <w:rsid w:val="00F45952"/>
    <w:rsid w:val="00F47498"/>
    <w:rsid w:val="00F47C6B"/>
    <w:rsid w:val="00F47E82"/>
    <w:rsid w:val="00F512B2"/>
    <w:rsid w:val="00F517DF"/>
    <w:rsid w:val="00F5283D"/>
    <w:rsid w:val="00F52ABA"/>
    <w:rsid w:val="00F52BC7"/>
    <w:rsid w:val="00F53BF4"/>
    <w:rsid w:val="00F54266"/>
    <w:rsid w:val="00F543A0"/>
    <w:rsid w:val="00F55043"/>
    <w:rsid w:val="00F5555A"/>
    <w:rsid w:val="00F5569A"/>
    <w:rsid w:val="00F55C09"/>
    <w:rsid w:val="00F56DCF"/>
    <w:rsid w:val="00F57034"/>
    <w:rsid w:val="00F60704"/>
    <w:rsid w:val="00F60BE9"/>
    <w:rsid w:val="00F61FD8"/>
    <w:rsid w:val="00F62DBF"/>
    <w:rsid w:val="00F641FC"/>
    <w:rsid w:val="00F647F7"/>
    <w:rsid w:val="00F64C17"/>
    <w:rsid w:val="00F6583C"/>
    <w:rsid w:val="00F6589A"/>
    <w:rsid w:val="00F65D69"/>
    <w:rsid w:val="00F6623C"/>
    <w:rsid w:val="00F6783E"/>
    <w:rsid w:val="00F70C37"/>
    <w:rsid w:val="00F70DBE"/>
    <w:rsid w:val="00F70FEE"/>
    <w:rsid w:val="00F71124"/>
    <w:rsid w:val="00F712D6"/>
    <w:rsid w:val="00F71888"/>
    <w:rsid w:val="00F719CD"/>
    <w:rsid w:val="00F71BB8"/>
    <w:rsid w:val="00F72584"/>
    <w:rsid w:val="00F72747"/>
    <w:rsid w:val="00F7290D"/>
    <w:rsid w:val="00F72E5E"/>
    <w:rsid w:val="00F7302F"/>
    <w:rsid w:val="00F732EC"/>
    <w:rsid w:val="00F73D08"/>
    <w:rsid w:val="00F73E6B"/>
    <w:rsid w:val="00F748FD"/>
    <w:rsid w:val="00F7586B"/>
    <w:rsid w:val="00F75F2F"/>
    <w:rsid w:val="00F76445"/>
    <w:rsid w:val="00F76ECC"/>
    <w:rsid w:val="00F77D23"/>
    <w:rsid w:val="00F80399"/>
    <w:rsid w:val="00F8119C"/>
    <w:rsid w:val="00F812C8"/>
    <w:rsid w:val="00F8132D"/>
    <w:rsid w:val="00F818AE"/>
    <w:rsid w:val="00F81B40"/>
    <w:rsid w:val="00F820C4"/>
    <w:rsid w:val="00F82A10"/>
    <w:rsid w:val="00F83829"/>
    <w:rsid w:val="00F84069"/>
    <w:rsid w:val="00F843D7"/>
    <w:rsid w:val="00F844A9"/>
    <w:rsid w:val="00F85089"/>
    <w:rsid w:val="00F85536"/>
    <w:rsid w:val="00F8657A"/>
    <w:rsid w:val="00F8679A"/>
    <w:rsid w:val="00F87117"/>
    <w:rsid w:val="00F8736C"/>
    <w:rsid w:val="00F876EB"/>
    <w:rsid w:val="00F9030E"/>
    <w:rsid w:val="00F90ADB"/>
    <w:rsid w:val="00F90C5E"/>
    <w:rsid w:val="00F90E78"/>
    <w:rsid w:val="00F91209"/>
    <w:rsid w:val="00F9221F"/>
    <w:rsid w:val="00F931C7"/>
    <w:rsid w:val="00F93559"/>
    <w:rsid w:val="00F93D72"/>
    <w:rsid w:val="00F93E65"/>
    <w:rsid w:val="00F94070"/>
    <w:rsid w:val="00F949D5"/>
    <w:rsid w:val="00F94ECD"/>
    <w:rsid w:val="00F950B5"/>
    <w:rsid w:val="00F9513F"/>
    <w:rsid w:val="00F96AEA"/>
    <w:rsid w:val="00F97908"/>
    <w:rsid w:val="00F97B43"/>
    <w:rsid w:val="00FA006D"/>
    <w:rsid w:val="00FA028C"/>
    <w:rsid w:val="00FA0343"/>
    <w:rsid w:val="00FA07F8"/>
    <w:rsid w:val="00FA09E6"/>
    <w:rsid w:val="00FA105C"/>
    <w:rsid w:val="00FA1475"/>
    <w:rsid w:val="00FA148A"/>
    <w:rsid w:val="00FA14B0"/>
    <w:rsid w:val="00FA260E"/>
    <w:rsid w:val="00FA27C8"/>
    <w:rsid w:val="00FA3B76"/>
    <w:rsid w:val="00FA3C23"/>
    <w:rsid w:val="00FA3C5F"/>
    <w:rsid w:val="00FA4D66"/>
    <w:rsid w:val="00FA5A4E"/>
    <w:rsid w:val="00FB0082"/>
    <w:rsid w:val="00FB0243"/>
    <w:rsid w:val="00FB0CE4"/>
    <w:rsid w:val="00FB1527"/>
    <w:rsid w:val="00FB2537"/>
    <w:rsid w:val="00FB33DC"/>
    <w:rsid w:val="00FB4338"/>
    <w:rsid w:val="00FB477E"/>
    <w:rsid w:val="00FB4C9C"/>
    <w:rsid w:val="00FB522A"/>
    <w:rsid w:val="00FB6165"/>
    <w:rsid w:val="00FC0150"/>
    <w:rsid w:val="00FC03AB"/>
    <w:rsid w:val="00FC24A4"/>
    <w:rsid w:val="00FC2A48"/>
    <w:rsid w:val="00FC4729"/>
    <w:rsid w:val="00FC4A8C"/>
    <w:rsid w:val="00FC53DB"/>
    <w:rsid w:val="00FC5FC2"/>
    <w:rsid w:val="00FC6177"/>
    <w:rsid w:val="00FC63D1"/>
    <w:rsid w:val="00FC69EE"/>
    <w:rsid w:val="00FC7528"/>
    <w:rsid w:val="00FC7A9F"/>
    <w:rsid w:val="00FD0572"/>
    <w:rsid w:val="00FD1A97"/>
    <w:rsid w:val="00FD2D7B"/>
    <w:rsid w:val="00FD37F6"/>
    <w:rsid w:val="00FD4589"/>
    <w:rsid w:val="00FD473E"/>
    <w:rsid w:val="00FD5BFE"/>
    <w:rsid w:val="00FD7DF9"/>
    <w:rsid w:val="00FE0B51"/>
    <w:rsid w:val="00FE0B78"/>
    <w:rsid w:val="00FE0ED4"/>
    <w:rsid w:val="00FE1EAB"/>
    <w:rsid w:val="00FE1F64"/>
    <w:rsid w:val="00FE22B0"/>
    <w:rsid w:val="00FE3465"/>
    <w:rsid w:val="00FE6260"/>
    <w:rsid w:val="00FE63A9"/>
    <w:rsid w:val="00FE67CF"/>
    <w:rsid w:val="00FE6957"/>
    <w:rsid w:val="00FE6D20"/>
    <w:rsid w:val="00FE6FB9"/>
    <w:rsid w:val="00FE7043"/>
    <w:rsid w:val="00FE7549"/>
    <w:rsid w:val="00FE7BCC"/>
    <w:rsid w:val="00FF00D0"/>
    <w:rsid w:val="00FF033A"/>
    <w:rsid w:val="00FF1159"/>
    <w:rsid w:val="00FF126D"/>
    <w:rsid w:val="00FF2310"/>
    <w:rsid w:val="00FF2458"/>
    <w:rsid w:val="00FF255B"/>
    <w:rsid w:val="00FF2E73"/>
    <w:rsid w:val="00FF30DF"/>
    <w:rsid w:val="00FF3C1B"/>
    <w:rsid w:val="00FF4AE2"/>
    <w:rsid w:val="00FF50A8"/>
    <w:rsid w:val="00FF5196"/>
    <w:rsid w:val="00FF51CB"/>
    <w:rsid w:val="00FF571E"/>
    <w:rsid w:val="00FF59E7"/>
    <w:rsid w:val="00FF6BD1"/>
    <w:rsid w:val="00FF6CC0"/>
    <w:rsid w:val="00FF70D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05FF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lang w:val="en-GB"/>
    </w:rPr>
  </w:style>
  <w:style w:type="paragraph" w:styleId="1">
    <w:name w:val="heading 1"/>
    <w:aliases w:val="H1"/>
    <w:next w:val="a1"/>
    <w:link w:val="1Char"/>
    <w:autoRedefine/>
    <w:qFormat/>
    <w:rsid w:val="00FA14B0"/>
    <w:pPr>
      <w:keepNext/>
      <w:keepLines/>
      <w:numPr>
        <w:numId w:val="36"/>
      </w:numPr>
      <w:pBdr>
        <w:top w:val="single" w:sz="12" w:space="1" w:color="auto"/>
      </w:pBdr>
      <w:spacing w:before="240" w:after="180"/>
      <w:outlineLvl w:val="0"/>
    </w:pPr>
    <w:rPr>
      <w:rFonts w:ascii="Arial" w:hAnsi="Arial"/>
      <w:sz w:val="32"/>
      <w:lang w:val="en-GB"/>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aliases w:val="Underrubrik2,H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532759"/>
    <w:pPr>
      <w:spacing w:after="120"/>
      <w:jc w:val="both"/>
    </w:pPr>
    <w:rPr>
      <w:rFonts w:eastAsia="MS Mincho"/>
      <w:szCs w:val="24"/>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CF195E"/>
    <w:rPr>
      <w:rFonts w:eastAsia="MS Mincho"/>
      <w:szCs w:val="24"/>
      <w:lang w:val="en-GB"/>
    </w:rPr>
  </w:style>
  <w:style w:type="character" w:styleId="a6">
    <w:name w:val="Hyperlink"/>
    <w:uiPriority w:val="99"/>
    <w:rsid w:val="00532759"/>
    <w:rPr>
      <w:rFonts w:eastAsia="宋体"/>
      <w:color w:val="0000FF"/>
      <w:u w:val="single"/>
      <w:lang w:val="en-US" w:eastAsia="zh-CN" w:bidi="ar-SA"/>
    </w:rPr>
  </w:style>
  <w:style w:type="paragraph" w:styleId="a7">
    <w:name w:val="caption"/>
    <w:aliases w:val="cap"/>
    <w:basedOn w:val="a1"/>
    <w:next w:val="a1"/>
    <w:link w:val="Char0"/>
    <w:unhideWhenUsed/>
    <w:qFormat/>
    <w:rsid w:val="00841130"/>
    <w:rPr>
      <w:rFonts w:asciiTheme="majorHAnsi" w:eastAsia="黑体" w:hAnsiTheme="majorHAnsi" w:cstheme="majorBidi"/>
    </w:rPr>
  </w:style>
  <w:style w:type="character" w:customStyle="1" w:styleId="Char0">
    <w:name w:val="题注 Char"/>
    <w:aliases w:val="cap Char"/>
    <w:basedOn w:val="a2"/>
    <w:link w:val="a7"/>
    <w:rsid w:val="00C411AF"/>
    <w:rPr>
      <w:rFonts w:asciiTheme="majorHAnsi" w:eastAsia="黑体" w:hAnsiTheme="majorHAnsi" w:cstheme="majorBidi"/>
      <w:lang w:val="en-GB"/>
    </w:rPr>
  </w:style>
  <w:style w:type="paragraph" w:styleId="a8">
    <w:name w:val="List Bullet"/>
    <w:basedOn w:val="a9"/>
    <w:pPr>
      <w:ind w:left="568" w:hanging="284"/>
    </w:pPr>
  </w:style>
  <w:style w:type="paragraph" w:styleId="a9">
    <w:name w:val="List"/>
    <w:basedOn w:val="a1"/>
    <w:uiPriority w:val="99"/>
    <w:semiHidden/>
    <w:unhideWhenUsed/>
    <w:rsid w:val="00540E48"/>
    <w:pPr>
      <w:ind w:left="200" w:hangingChars="200" w:hanging="200"/>
      <w:contextualSpacing/>
    </w:pPr>
  </w:style>
  <w:style w:type="paragraph" w:styleId="20">
    <w:name w:val="Body Text 2"/>
    <w:basedOn w:val="a1"/>
    <w:pPr>
      <w:spacing w:after="0"/>
    </w:pPr>
  </w:style>
  <w:style w:type="paragraph" w:styleId="aa">
    <w:name w:val="Balloon Text"/>
    <w:basedOn w:val="a1"/>
    <w:link w:val="Char1"/>
    <w:semiHidden/>
    <w:unhideWhenUsed/>
    <w:rsid w:val="00802814"/>
    <w:pPr>
      <w:spacing w:after="0"/>
    </w:pPr>
    <w:rPr>
      <w:sz w:val="18"/>
      <w:szCs w:val="18"/>
    </w:rPr>
  </w:style>
  <w:style w:type="paragraph" w:customStyle="1" w:styleId="References">
    <w:name w:val="References"/>
    <w:basedOn w:val="a1"/>
    <w:rsid w:val="002A00D1"/>
    <w:pPr>
      <w:autoSpaceDE w:val="0"/>
      <w:autoSpaceDN w:val="0"/>
      <w:snapToGrid w:val="0"/>
      <w:spacing w:after="60"/>
      <w:jc w:val="both"/>
    </w:pPr>
    <w:rPr>
      <w:szCs w:val="16"/>
      <w:lang w:val="en-US"/>
    </w:rPr>
  </w:style>
  <w:style w:type="character" w:styleId="ab">
    <w:name w:val="FollowedHyperlink"/>
    <w:basedOn w:val="a2"/>
    <w:rPr>
      <w:color w:val="800080"/>
      <w:u w:val="single"/>
    </w:rPr>
  </w:style>
  <w:style w:type="paragraph" w:styleId="ac">
    <w:name w:val="footnote text"/>
    <w:basedOn w:val="a1"/>
    <w:semiHidden/>
  </w:style>
  <w:style w:type="character" w:styleId="ad">
    <w:name w:val="footnote reference"/>
    <w:basedOn w:val="a2"/>
    <w:semiHidden/>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pPr>
  </w:style>
  <w:style w:type="paragraph" w:styleId="af0">
    <w:name w:val="header"/>
    <w:basedOn w:val="a1"/>
    <w:link w:val="Char2"/>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2">
    <w:name w:val="页眉 Char"/>
    <w:basedOn w:val="a2"/>
    <w:link w:val="af0"/>
    <w:uiPriority w:val="99"/>
    <w:rsid w:val="00AB3F38"/>
    <w:rPr>
      <w:rFonts w:ascii="Arial" w:eastAsia="MS Mincho" w:hAnsi="Arial"/>
      <w:b/>
      <w:sz w:val="24"/>
      <w:szCs w:val="24"/>
      <w:lang w:val="de-DE" w:eastAsia="x-none"/>
    </w:rPr>
  </w:style>
  <w:style w:type="paragraph" w:styleId="af1">
    <w:name w:val="footer"/>
    <w:basedOn w:val="a1"/>
    <w:link w:val="Char3"/>
    <w:unhideWhenUsed/>
    <w:rsid w:val="00532759"/>
    <w:pPr>
      <w:tabs>
        <w:tab w:val="center" w:pos="4153"/>
        <w:tab w:val="right" w:pos="8306"/>
      </w:tabs>
      <w:snapToGrid w:val="0"/>
    </w:pPr>
    <w:rPr>
      <w:sz w:val="18"/>
      <w:szCs w:val="18"/>
    </w:rPr>
  </w:style>
  <w:style w:type="character" w:customStyle="1" w:styleId="Char3">
    <w:name w:val="页脚 Char"/>
    <w:basedOn w:val="a2"/>
    <w:link w:val="af1"/>
    <w:rsid w:val="00AB3F38"/>
    <w:rPr>
      <w:sz w:val="18"/>
      <w:szCs w:val="18"/>
      <w:lang w:val="en-GB"/>
    </w:rPr>
  </w:style>
  <w:style w:type="paragraph" w:customStyle="1" w:styleId="tablecol">
    <w:name w:val="tablecol"/>
    <w:basedOn w:val="tablecell"/>
    <w:qFormat/>
    <w:rsid w:val="000D1796"/>
    <w:pPr>
      <w:jc w:val="center"/>
    </w:pPr>
    <w:rPr>
      <w:b/>
    </w:rPr>
  </w:style>
  <w:style w:type="paragraph" w:styleId="af2">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1"/>
    <w:link w:val="Char4"/>
    <w:uiPriority w:val="34"/>
    <w:qFormat/>
    <w:rsid w:val="00532759"/>
    <w:pPr>
      <w:overflowPunct w:val="0"/>
      <w:autoSpaceDE w:val="0"/>
      <w:autoSpaceDN w:val="0"/>
      <w:adjustRightInd w:val="0"/>
      <w:ind w:firstLineChars="200" w:firstLine="420"/>
      <w:textAlignment w:val="baseline"/>
    </w:pPr>
    <w:rPr>
      <w:rFonts w:eastAsia="Times New Roman"/>
    </w:rPr>
  </w:style>
  <w:style w:type="paragraph" w:customStyle="1" w:styleId="3GPPAgreements">
    <w:name w:val="3GPP Agreements"/>
    <w:basedOn w:val="a1"/>
    <w:link w:val="3GPPAgreementsChar"/>
    <w:qFormat/>
    <w:rsid w:val="00AF3EFE"/>
    <w:pPr>
      <w:numPr>
        <w:numId w:val="35"/>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3GPPAgreementsChar">
    <w:name w:val="3GPP Agreements Char"/>
    <w:link w:val="3GPPAgreements"/>
    <w:qFormat/>
    <w:rsid w:val="00C85259"/>
    <w:rPr>
      <w:rFonts w:eastAsiaTheme="minorEastAsia"/>
      <w:kern w:val="2"/>
      <w:sz w:val="22"/>
      <w:szCs w:val="22"/>
      <w:lang w:eastAsia="zh-CN"/>
    </w:rPr>
  </w:style>
  <w:style w:type="paragraph" w:customStyle="1" w:styleId="Doc-text2">
    <w:name w:val="Doc-text2"/>
    <w:basedOn w:val="a1"/>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409A9"/>
    <w:rPr>
      <w:rFonts w:ascii="Arial" w:eastAsia="MS Mincho" w:hAnsi="Arial"/>
      <w:szCs w:val="24"/>
      <w:lang w:val="en-GB" w:eastAsia="en-GB"/>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locked/>
    <w:rsid w:val="008E4813"/>
    <w:rPr>
      <w:rFonts w:ascii="Arial" w:eastAsiaTheme="minorEastAsia" w:hAnsi="Arial"/>
      <w:sz w:val="18"/>
      <w:lang w:val="en-GB"/>
    </w:rPr>
  </w:style>
  <w:style w:type="character" w:styleId="af3">
    <w:name w:val="Strong"/>
    <w:basedOn w:val="a2"/>
    <w:qFormat/>
    <w:rsid w:val="008E4813"/>
    <w:rPr>
      <w:b/>
      <w:bCs/>
    </w:rPr>
  </w:style>
  <w:style w:type="paragraph" w:styleId="af4">
    <w:name w:val="Normal (Web)"/>
    <w:basedOn w:val="a1"/>
    <w:uiPriority w:val="99"/>
    <w:semiHidden/>
    <w:unhideWhenUsed/>
    <w:rsid w:val="009A0049"/>
    <w:pPr>
      <w:spacing w:before="100" w:beforeAutospacing="1" w:after="100" w:afterAutospacing="1"/>
    </w:pPr>
    <w:rPr>
      <w:sz w:val="24"/>
      <w:szCs w:val="24"/>
      <w:lang w:eastAsia="zh-CN"/>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2"/>
    <w:uiPriority w:val="34"/>
    <w:qFormat/>
    <w:rsid w:val="00D37051"/>
    <w:rPr>
      <w:rFonts w:eastAsia="Times New Roman"/>
      <w:lang w:val="en-GB"/>
    </w:rPr>
  </w:style>
  <w:style w:type="paragraph" w:styleId="af5">
    <w:name w:val="Title"/>
    <w:basedOn w:val="a1"/>
    <w:next w:val="a1"/>
    <w:link w:val="Char5"/>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5">
    <w:name w:val="标题 Char"/>
    <w:basedOn w:val="a2"/>
    <w:link w:val="af5"/>
    <w:rsid w:val="000B7D03"/>
    <w:rPr>
      <w:rFonts w:asciiTheme="majorHAnsi" w:eastAsiaTheme="majorEastAsia" w:hAnsiTheme="majorHAnsi" w:cstheme="majorBidi"/>
      <w:spacing w:val="-10"/>
      <w:kern w:val="28"/>
      <w:sz w:val="56"/>
      <w:szCs w:val="56"/>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A5E12"/>
    <w:rPr>
      <w:rFonts w:ascii="Arial" w:eastAsiaTheme="minorEastAsia" w:hAnsi="Arial"/>
      <w:b/>
      <w:lang w:val="en-GB"/>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403368"/>
    <w:rPr>
      <w:rFonts w:eastAsiaTheme="minorEastAsia"/>
      <w:lang w:val="en-GB"/>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paragraph" w:customStyle="1" w:styleId="TAC">
    <w:name w:val="TAC"/>
    <w:basedOn w:val="TAL"/>
    <w:link w:val="TACChar"/>
    <w:qFormat/>
    <w:rsid w:val="009617D8"/>
    <w:pPr>
      <w:jc w:val="center"/>
    </w:pPr>
  </w:style>
  <w:style w:type="character" w:customStyle="1" w:styleId="TACChar">
    <w:name w:val="TAC Char"/>
    <w:link w:val="TAC"/>
    <w:qFormat/>
    <w:rsid w:val="009617D8"/>
    <w:rPr>
      <w:rFonts w:ascii="Arial" w:eastAsia="Times New Roman" w:hAnsi="Arial"/>
      <w:sz w:val="18"/>
      <w:lang w:val="en-GB"/>
    </w:rPr>
  </w:style>
  <w:style w:type="character" w:customStyle="1" w:styleId="TAHCar">
    <w:name w:val="TAH Car"/>
    <w:link w:val="TAH"/>
    <w:qFormat/>
    <w:locked/>
    <w:rsid w:val="009617D8"/>
    <w:rPr>
      <w:rFonts w:ascii="Arial" w:eastAsiaTheme="minorEastAsia" w:hAnsi="Arial"/>
      <w:b/>
      <w:sz w:val="18"/>
      <w:lang w:val="x-none"/>
    </w:rPr>
  </w:style>
  <w:style w:type="character" w:styleId="af6">
    <w:name w:val="annotation reference"/>
    <w:basedOn w:val="a2"/>
    <w:semiHidden/>
    <w:unhideWhenUsed/>
    <w:rsid w:val="00BD4B28"/>
    <w:rPr>
      <w:sz w:val="21"/>
      <w:szCs w:val="21"/>
    </w:rPr>
  </w:style>
  <w:style w:type="paragraph" w:styleId="af7">
    <w:name w:val="annotation text"/>
    <w:basedOn w:val="a1"/>
    <w:link w:val="Char6"/>
    <w:semiHidden/>
    <w:unhideWhenUsed/>
    <w:rsid w:val="00BD4B28"/>
  </w:style>
  <w:style w:type="character" w:customStyle="1" w:styleId="Char6">
    <w:name w:val="批注文字 Char"/>
    <w:basedOn w:val="a2"/>
    <w:link w:val="af7"/>
    <w:semiHidden/>
    <w:rsid w:val="009B5203"/>
    <w:rPr>
      <w:lang w:val="en-GB"/>
    </w:rPr>
  </w:style>
  <w:style w:type="paragraph" w:styleId="af8">
    <w:name w:val="annotation subject"/>
    <w:basedOn w:val="af7"/>
    <w:next w:val="af7"/>
    <w:link w:val="Char7"/>
    <w:uiPriority w:val="99"/>
    <w:semiHidden/>
    <w:unhideWhenUsed/>
    <w:rsid w:val="009B5203"/>
    <w:rPr>
      <w:b/>
      <w:bCs/>
    </w:rPr>
  </w:style>
  <w:style w:type="character" w:customStyle="1" w:styleId="Char7">
    <w:name w:val="批注主题 Char"/>
    <w:basedOn w:val="Char6"/>
    <w:link w:val="af8"/>
    <w:uiPriority w:val="99"/>
    <w:semiHidden/>
    <w:rsid w:val="009B5203"/>
    <w:rPr>
      <w:b/>
      <w:bCs/>
      <w:lang w:val="en-GB"/>
    </w:rPr>
  </w:style>
  <w:style w:type="paragraph" w:styleId="af9">
    <w:name w:val="Revision"/>
    <w:hidden/>
    <w:uiPriority w:val="99"/>
    <w:semiHidden/>
    <w:rsid w:val="00EB71B4"/>
    <w:rPr>
      <w:lang w:val="en-GB"/>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2EEA"/>
    <w:rPr>
      <w:rFonts w:ascii="Arial" w:eastAsia="MS Mincho" w:hAnsi="Arial"/>
      <w:noProof/>
      <w:szCs w:val="24"/>
      <w:lang w:val="en-GB" w:eastAsia="en-GB"/>
    </w:rPr>
  </w:style>
  <w:style w:type="character" w:customStyle="1" w:styleId="TALCar">
    <w:name w:val="TAL Car"/>
    <w:qFormat/>
    <w:rsid w:val="004C63CF"/>
    <w:rPr>
      <w:rFonts w:ascii="Arial" w:eastAsia="Times New Roman" w:hAnsi="Arial"/>
      <w:sz w:val="18"/>
    </w:rPr>
  </w:style>
  <w:style w:type="character" w:customStyle="1" w:styleId="TAHChar">
    <w:name w:val="TAH Char"/>
    <w:rsid w:val="00D446B7"/>
    <w:rPr>
      <w:rFonts w:ascii="Arial" w:hAnsi="Arial"/>
      <w:b/>
      <w:sz w:val="18"/>
    </w:rPr>
  </w:style>
  <w:style w:type="paragraph" w:customStyle="1" w:styleId="B1">
    <w:name w:val="B1"/>
    <w:basedOn w:val="a9"/>
    <w:link w:val="B1Char"/>
    <w:qFormat/>
    <w:rsid w:val="00540E48"/>
    <w:pPr>
      <w:ind w:left="568" w:hanging="284"/>
    </w:pPr>
    <w:rPr>
      <w:rFonts w:eastAsiaTheme="minorEastAsia"/>
    </w:rPr>
  </w:style>
  <w:style w:type="character" w:customStyle="1" w:styleId="B1Char">
    <w:name w:val="B1 Char"/>
    <w:link w:val="B1"/>
    <w:rsid w:val="00817277"/>
    <w:rPr>
      <w:rFonts w:eastAsiaTheme="minorEastAsia"/>
      <w:lang w:val="en-GB"/>
    </w:rPr>
  </w:style>
  <w:style w:type="character" w:styleId="afa">
    <w:name w:val="Placeholder Text"/>
    <w:basedOn w:val="a2"/>
    <w:uiPriority w:val="99"/>
    <w:semiHidden/>
    <w:rsid w:val="0032461E"/>
    <w:rPr>
      <w:color w:val="808080"/>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qFormat/>
    <w:rsid w:val="000D1676"/>
    <w:rPr>
      <w:rFonts w:ascii="Courier New" w:eastAsiaTheme="minorEastAsia" w:hAnsi="Courier New"/>
      <w:noProof/>
      <w:sz w:val="16"/>
      <w:shd w:val="clear" w:color="auto" w:fill="E6E6E6"/>
      <w:lang w:val="en-GB" w:eastAsia="sv-SE"/>
    </w:rPr>
  </w:style>
  <w:style w:type="paragraph" w:customStyle="1" w:styleId="a">
    <w:name w:val="插图题注"/>
    <w:basedOn w:val="a1"/>
    <w:rsid w:val="00532759"/>
    <w:pPr>
      <w:numPr>
        <w:ilvl w:val="7"/>
        <w:numId w:val="5"/>
      </w:numPr>
    </w:pPr>
  </w:style>
  <w:style w:type="paragraph" w:customStyle="1" w:styleId="a0">
    <w:name w:val="表格题注"/>
    <w:basedOn w:val="a1"/>
    <w:rsid w:val="00532759"/>
    <w:pPr>
      <w:numPr>
        <w:ilvl w:val="8"/>
        <w:numId w:val="5"/>
      </w:numPr>
    </w:pPr>
  </w:style>
  <w:style w:type="character" w:customStyle="1" w:styleId="9Char">
    <w:name w:val="标题 9 Char"/>
    <w:basedOn w:val="a2"/>
    <w:link w:val="9"/>
    <w:uiPriority w:val="9"/>
    <w:rsid w:val="00293316"/>
    <w:rPr>
      <w:rFonts w:asciiTheme="majorHAnsi" w:eastAsiaTheme="majorEastAsia" w:hAnsiTheme="majorHAnsi" w:cstheme="majorBidi"/>
      <w:sz w:val="21"/>
      <w:szCs w:val="21"/>
      <w:lang w:val="en-GB"/>
    </w:rPr>
  </w:style>
  <w:style w:type="paragraph" w:customStyle="1" w:styleId="3GPPText">
    <w:name w:val="3GPP Text"/>
    <w:basedOn w:val="a1"/>
    <w:link w:val="3GPPTextChar"/>
    <w:qFormat/>
    <w:rsid w:val="00293316"/>
    <w:pPr>
      <w:overflowPunct w:val="0"/>
      <w:spacing w:before="120" w:line="276" w:lineRule="auto"/>
      <w:textAlignment w:val="baseline"/>
    </w:pPr>
  </w:style>
  <w:style w:type="character" w:customStyle="1" w:styleId="3GPPTextChar">
    <w:name w:val="3GPP Text Char"/>
    <w:link w:val="3GPPText"/>
    <w:qFormat/>
    <w:rsid w:val="00293316"/>
    <w:rPr>
      <w:sz w:val="22"/>
    </w:rPr>
  </w:style>
  <w:style w:type="paragraph" w:customStyle="1" w:styleId="CRCoverPage">
    <w:name w:val="CR Cover Page"/>
    <w:link w:val="CRCoverPageZchn"/>
    <w:rsid w:val="00532759"/>
    <w:pPr>
      <w:spacing w:after="120"/>
    </w:pPr>
    <w:rPr>
      <w:rFonts w:ascii="Arial" w:eastAsia="MS Mincho" w:hAnsi="Arial"/>
      <w:lang w:val="en-GB"/>
    </w:rPr>
  </w:style>
  <w:style w:type="character" w:customStyle="1" w:styleId="CRCoverPageZchn">
    <w:name w:val="CR Cover Page Zchn"/>
    <w:link w:val="CRCoverPage"/>
    <w:rsid w:val="00F25E4D"/>
    <w:rPr>
      <w:rFonts w:ascii="Arial" w:eastAsia="MS Mincho" w:hAnsi="Arial"/>
      <w:lang w:val="en-GB"/>
    </w:rPr>
  </w:style>
  <w:style w:type="character" w:customStyle="1" w:styleId="1Char">
    <w:name w:val="标题 1 Char"/>
    <w:aliases w:val="H1 Char"/>
    <w:basedOn w:val="a2"/>
    <w:link w:val="1"/>
    <w:rsid w:val="008F23D2"/>
    <w:rPr>
      <w:rFonts w:ascii="Arial" w:hAnsi="Arial"/>
      <w:sz w:val="32"/>
      <w:lang w:val="en-GB"/>
    </w:rPr>
  </w:style>
  <w:style w:type="character" w:customStyle="1" w:styleId="2Char">
    <w:name w:val="标题 2 Char"/>
    <w:basedOn w:val="a2"/>
    <w:link w:val="2"/>
    <w:rsid w:val="008F23D2"/>
    <w:rPr>
      <w:rFonts w:ascii="Arial" w:hAnsi="Arial"/>
      <w:sz w:val="28"/>
      <w:lang w:val="en-GB" w:eastAsia="zh-CN"/>
    </w:rPr>
  </w:style>
  <w:style w:type="character" w:customStyle="1" w:styleId="3Char">
    <w:name w:val="标题 3 Char"/>
    <w:aliases w:val="Underrubrik2 Char,H3 Char"/>
    <w:basedOn w:val="a2"/>
    <w:link w:val="3"/>
    <w:rsid w:val="008F23D2"/>
    <w:rPr>
      <w:rFonts w:ascii="Arial" w:hAnsi="Arial"/>
      <w:sz w:val="24"/>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8F23D2"/>
    <w:rPr>
      <w:rFonts w:ascii="Arial" w:hAnsi="Arial"/>
      <w:sz w:val="24"/>
      <w:lang w:val="en-GB" w:eastAsia="zh-CN"/>
    </w:rPr>
  </w:style>
  <w:style w:type="character" w:customStyle="1" w:styleId="Char1">
    <w:name w:val="批注框文本 Char"/>
    <w:basedOn w:val="a2"/>
    <w:link w:val="aa"/>
    <w:semiHidden/>
    <w:rsid w:val="008F23D2"/>
    <w:rPr>
      <w:sz w:val="18"/>
      <w:szCs w:val="18"/>
      <w:lang w:val="en-GB"/>
    </w:rPr>
  </w:style>
  <w:style w:type="character" w:customStyle="1" w:styleId="5Char">
    <w:name w:val="标题 5 Char"/>
    <w:basedOn w:val="a2"/>
    <w:link w:val="5"/>
    <w:uiPriority w:val="9"/>
    <w:rsid w:val="008F23D2"/>
    <w:rPr>
      <w:b/>
      <w:bCs/>
      <w:sz w:val="28"/>
      <w:szCs w:val="28"/>
      <w:lang w:val="en-GB"/>
    </w:rPr>
  </w:style>
  <w:style w:type="character" w:customStyle="1" w:styleId="6Char">
    <w:name w:val="标题 6 Char"/>
    <w:basedOn w:val="a2"/>
    <w:link w:val="6"/>
    <w:uiPriority w:val="9"/>
    <w:rsid w:val="008F23D2"/>
    <w:rPr>
      <w:rFonts w:asciiTheme="majorHAnsi" w:eastAsiaTheme="majorEastAsia" w:hAnsiTheme="majorHAnsi" w:cstheme="majorBidi"/>
      <w:b/>
      <w:bCs/>
      <w:sz w:val="24"/>
      <w:szCs w:val="24"/>
      <w:lang w:val="en-GB"/>
    </w:rPr>
  </w:style>
  <w:style w:type="character" w:customStyle="1" w:styleId="7Char">
    <w:name w:val="标题 7 Char"/>
    <w:basedOn w:val="a2"/>
    <w:link w:val="7"/>
    <w:uiPriority w:val="9"/>
    <w:rsid w:val="008F23D2"/>
    <w:rPr>
      <w:b/>
      <w:bCs/>
      <w:sz w:val="24"/>
      <w:szCs w:val="24"/>
      <w:lang w:val="en-GB"/>
    </w:rPr>
  </w:style>
  <w:style w:type="character" w:customStyle="1" w:styleId="8Char">
    <w:name w:val="标题 8 Char"/>
    <w:basedOn w:val="a2"/>
    <w:link w:val="8"/>
    <w:uiPriority w:val="9"/>
    <w:rsid w:val="008F23D2"/>
    <w:rPr>
      <w:rFonts w:asciiTheme="majorHAnsi" w:eastAsiaTheme="majorEastAsia" w:hAnsiTheme="majorHAnsi" w:cstheme="majorBidi"/>
      <w:sz w:val="24"/>
      <w:szCs w:val="24"/>
      <w:lang w:val="en-GB"/>
    </w:rPr>
  </w:style>
  <w:style w:type="paragraph" w:customStyle="1" w:styleId="TAN">
    <w:name w:val="TAN"/>
    <w:basedOn w:val="TAL"/>
    <w:rsid w:val="008F23D2"/>
    <w:pPr>
      <w:ind w:left="851" w:hanging="851"/>
    </w:pPr>
    <w:rPr>
      <w:rFonts w:cs="Arial"/>
      <w:kern w:val="2"/>
      <w:szCs w:val="22"/>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8F23D2"/>
    <w:rPr>
      <w:rFonts w:ascii="Arial" w:eastAsiaTheme="minorEastAsia" w:hAnsi="Arial"/>
      <w:b/>
      <w:lang w:val="en-GB"/>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8F23D2"/>
    <w:rPr>
      <w:lang w:val="en-GB"/>
    </w:rPr>
  </w:style>
  <w:style w:type="character" w:customStyle="1" w:styleId="B1Char1">
    <w:name w:val="B1 Char1"/>
    <w:qFormat/>
    <w:rsid w:val="008F23D2"/>
    <w:rPr>
      <w:rFonts w:eastAsia="Times New Roman"/>
    </w:rPr>
  </w:style>
  <w:style w:type="paragraph" w:styleId="90">
    <w:name w:val="toc 9"/>
    <w:basedOn w:val="80"/>
    <w:uiPriority w:val="39"/>
    <w:rsid w:val="008F23D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1"/>
    <w:link w:val="B2Char"/>
    <w:qFormat/>
    <w:rsid w:val="008F23D2"/>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F23D2"/>
    <w:rPr>
      <w:rFonts w:eastAsia="Times New Roman"/>
      <w:lang w:val="x-none" w:eastAsia="x-none"/>
    </w:rPr>
  </w:style>
  <w:style w:type="paragraph" w:customStyle="1" w:styleId="B3">
    <w:name w:val="B3"/>
    <w:basedOn w:val="30"/>
    <w:link w:val="B3Char2"/>
    <w:qFormat/>
    <w:rsid w:val="008F23D2"/>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F23D2"/>
    <w:rPr>
      <w:rFonts w:eastAsia="Times New Roman"/>
      <w:lang w:val="x-none" w:eastAsia="x-none"/>
    </w:rPr>
  </w:style>
  <w:style w:type="paragraph" w:styleId="21">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8F23D2"/>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8F23D2"/>
    <w:rPr>
      <w:rFonts w:eastAsia="Times New Roman"/>
      <w:lang w:val="x-none" w:eastAsia="x-none"/>
    </w:rPr>
  </w:style>
  <w:style w:type="paragraph" w:styleId="40">
    <w:name w:val="List 4"/>
    <w:basedOn w:val="a1"/>
    <w:uiPriority w:val="99"/>
    <w:semiHidden/>
    <w:unhideWhenUsed/>
    <w:rsid w:val="006907F0"/>
    <w:pPr>
      <w:ind w:left="1132" w:hanging="283"/>
      <w:contextualSpacing/>
    </w:pPr>
  </w:style>
  <w:style w:type="table" w:styleId="41">
    <w:name w:val="Plain Table 4"/>
    <w:basedOn w:val="a3"/>
    <w:uiPriority w:val="44"/>
    <w:rsid w:val="008F23D2"/>
    <w:rPr>
      <w:rFonts w:asciiTheme="minorHAnsi" w:eastAsiaTheme="minorEastAsia" w:hAnsiTheme="minorHAnsi" w:cstheme="minorBidi"/>
      <w:kern w:val="2"/>
      <w:sz w:val="21"/>
      <w:szCs w:val="22"/>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P-change">
    <w:name w:val="TP-change"/>
    <w:basedOn w:val="a1"/>
    <w:qFormat/>
    <w:rsid w:val="00FE1F64"/>
    <w:pPr>
      <w:numPr>
        <w:numId w:val="37"/>
      </w:numPr>
      <w:spacing w:after="0"/>
      <w:jc w:val="center"/>
    </w:pPr>
    <w:rPr>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0">
      <w:bodyDiv w:val="1"/>
      <w:marLeft w:val="0"/>
      <w:marRight w:val="0"/>
      <w:marTop w:val="0"/>
      <w:marBottom w:val="0"/>
      <w:divBdr>
        <w:top w:val="none" w:sz="0" w:space="0" w:color="auto"/>
        <w:left w:val="none" w:sz="0" w:space="0" w:color="auto"/>
        <w:bottom w:val="none" w:sz="0" w:space="0" w:color="auto"/>
        <w:right w:val="none" w:sz="0" w:space="0" w:color="auto"/>
      </w:divBdr>
    </w:div>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07949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5018194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492686">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893664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4607353">
      <w:bodyDiv w:val="1"/>
      <w:marLeft w:val="0"/>
      <w:marRight w:val="0"/>
      <w:marTop w:val="0"/>
      <w:marBottom w:val="0"/>
      <w:divBdr>
        <w:top w:val="none" w:sz="0" w:space="0" w:color="auto"/>
        <w:left w:val="none" w:sz="0" w:space="0" w:color="auto"/>
        <w:bottom w:val="none" w:sz="0" w:space="0" w:color="auto"/>
        <w:right w:val="none" w:sz="0" w:space="0" w:color="auto"/>
      </w:divBdr>
    </w:div>
    <w:div w:id="1344669398">
      <w:bodyDiv w:val="1"/>
      <w:marLeft w:val="0"/>
      <w:marRight w:val="0"/>
      <w:marTop w:val="0"/>
      <w:marBottom w:val="0"/>
      <w:divBdr>
        <w:top w:val="none" w:sz="0" w:space="0" w:color="auto"/>
        <w:left w:val="none" w:sz="0" w:space="0" w:color="auto"/>
        <w:bottom w:val="none" w:sz="0" w:space="0" w:color="auto"/>
        <w:right w:val="none" w:sz="0" w:space="0" w:color="auto"/>
      </w:divBdr>
    </w:div>
    <w:div w:id="1414354289">
      <w:bodyDiv w:val="1"/>
      <w:marLeft w:val="0"/>
      <w:marRight w:val="0"/>
      <w:marTop w:val="0"/>
      <w:marBottom w:val="0"/>
      <w:divBdr>
        <w:top w:val="none" w:sz="0" w:space="0" w:color="auto"/>
        <w:left w:val="none" w:sz="0" w:space="0" w:color="auto"/>
        <w:bottom w:val="none" w:sz="0" w:space="0" w:color="auto"/>
        <w:right w:val="none" w:sz="0" w:space="0" w:color="auto"/>
      </w:divBdr>
    </w:div>
    <w:div w:id="1455056753">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588689919">
      <w:bodyDiv w:val="1"/>
      <w:marLeft w:val="0"/>
      <w:marRight w:val="0"/>
      <w:marTop w:val="0"/>
      <w:marBottom w:val="0"/>
      <w:divBdr>
        <w:top w:val="none" w:sz="0" w:space="0" w:color="auto"/>
        <w:left w:val="none" w:sz="0" w:space="0" w:color="auto"/>
        <w:bottom w:val="none" w:sz="0" w:space="0" w:color="auto"/>
        <w:right w:val="none" w:sz="0" w:space="0" w:color="auto"/>
      </w:divBdr>
    </w:div>
    <w:div w:id="1597329872">
      <w:bodyDiv w:val="1"/>
      <w:marLeft w:val="0"/>
      <w:marRight w:val="0"/>
      <w:marTop w:val="0"/>
      <w:marBottom w:val="0"/>
      <w:divBdr>
        <w:top w:val="none" w:sz="0" w:space="0" w:color="auto"/>
        <w:left w:val="none" w:sz="0" w:space="0" w:color="auto"/>
        <w:bottom w:val="none" w:sz="0" w:space="0" w:color="auto"/>
        <w:right w:val="none" w:sz="0" w:space="0" w:color="auto"/>
      </w:divBdr>
    </w:div>
    <w:div w:id="1618443251">
      <w:bodyDiv w:val="1"/>
      <w:marLeft w:val="0"/>
      <w:marRight w:val="0"/>
      <w:marTop w:val="0"/>
      <w:marBottom w:val="0"/>
      <w:divBdr>
        <w:top w:val="none" w:sz="0" w:space="0" w:color="auto"/>
        <w:left w:val="none" w:sz="0" w:space="0" w:color="auto"/>
        <w:bottom w:val="none" w:sz="0" w:space="0" w:color="auto"/>
        <w:right w:val="none" w:sz="0" w:space="0" w:color="auto"/>
      </w:divBdr>
    </w:div>
    <w:div w:id="16220354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35694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 w:id="206139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35AE4-5089-4B77-880D-9778187F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1476</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Yinghaoguo (Huawei Wireless)</cp:lastModifiedBy>
  <cp:revision>9</cp:revision>
  <cp:lastPrinted>2007-06-18T22:08:00Z</cp:lastPrinted>
  <dcterms:created xsi:type="dcterms:W3CDTF">2020-02-13T08:24:00Z</dcterms:created>
  <dcterms:modified xsi:type="dcterms:W3CDTF">2020-02-14T02:03:00Z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(3)Jdhu6eMV/37vdQtTU6nT8KVTLJDZyOXyiK2ZArDSf1PEng7MvRBlyaNWr10Sw0iuFhciCXMz
IsT6Gw86wBfnfN1YqtL7kUUDnv3C/l5MWIcXZS9J1cQgKIMwtj6+Gmw3gLMk19IpK/N+YieN
FIZaRAmEi6CxRFE72wzLAvEmno8S0QrNcbJwVSh+pFp+dK/l9yzKqOjf8IrVWqyy0EEIe484
mdWrrsvm41lL8w7XDS</vt:lpwstr>
  </property>
  <property fmtid="{D5CDD505-2E9C-101B-9397-08002B2CF9AE}" pid="13" name="_2015_ms_pID_725343_00">
    <vt:lpwstr>_2015_ms_pID_725343</vt:lpwstr>
  </property>
  <property fmtid="{D5CDD505-2E9C-101B-9397-08002B2CF9AE}" pid="14" name="_2015_ms_pID_7253431">
    <vt:lpwstr>zyFrXqWYpmQ/w/1OnWO8jweu/ZgRdvycSqw84uqs9ssDe4bxo8fE7H
x5NaSoZT58PQJcDuCqUXWhSSt5UKEGb+UNPv+F9aeVoixl7WqM/oSX2Xb839apwDKiVEHrgZ
5tF5duko45NqRmgilLUkkxObUBFQfLdF/ejucleFNloEeKHtEHyNd9ZyM5gOmH3EXmt+rPIA
QBnBQRwgMYif7zb3tFTC2xrYk0oG6XPJyrEm</vt:lpwstr>
  </property>
  <property fmtid="{D5CDD505-2E9C-101B-9397-08002B2CF9AE}" pid="15" name="_2015_ms_pID_7253431_00">
    <vt:lpwstr>_2015_ms_pID_7253431</vt:lpwstr>
  </property>
  <property fmtid="{D5CDD505-2E9C-101B-9397-08002B2CF9AE}" pid="16" name="_2015_ms_pID_7253432">
    <vt:lpwstr>Rk5dWqUADhKSZZzkVfaMpl6aNHH5CNDa/CVc
3WE/g+7Vw2sIE0roXxSw6CoDTUp3XA==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1581645772</vt:lpwstr>
  </property>
</Properties>
</file>